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393C794D"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25B205DC"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7D19C2">
          <w:t>gegužės</w:t>
        </w:r>
        <w:r w:rsidR="00A46D6B" w:rsidRPr="00197C0D">
          <w:t xml:space="preserve"> </w:t>
        </w:r>
        <w:r w:rsidR="007D19C2">
          <w:t>2</w:t>
        </w:r>
        <w:r w:rsidR="00E60723">
          <w:t>5</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39685474" w:rsidR="002A043C" w:rsidRPr="00381DF6" w:rsidRDefault="0053598C" w:rsidP="00750517">
      <w:pPr>
        <w:spacing w:line="360" w:lineRule="auto"/>
        <w:ind w:firstLine="709"/>
        <w:jc w:val="both"/>
        <w:rPr>
          <w:bCs/>
        </w:rPr>
      </w:pPr>
      <w:bookmarkStart w:id="0" w:name="_Hlk115264472"/>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B2170">
        <w:rPr>
          <w:bCs/>
        </w:rPr>
        <w:t>,</w:t>
      </w:r>
      <w:r w:rsidR="005A77FF" w:rsidRPr="005A77FF">
        <w:rPr>
          <w:bCs/>
        </w:rPr>
        <w:t xml:space="preserve"> </w:t>
      </w:r>
      <w:r w:rsidR="005A77FF" w:rsidRPr="00197C0D">
        <w:rPr>
          <w:bCs/>
        </w:rPr>
        <w:t>Lietuvos Respublikos 202</w:t>
      </w:r>
      <w:r w:rsidR="005A77FF">
        <w:rPr>
          <w:bCs/>
        </w:rPr>
        <w:t>3</w:t>
      </w:r>
      <w:r w:rsidR="005A77FF" w:rsidRPr="00197C0D">
        <w:rPr>
          <w:bCs/>
        </w:rPr>
        <w:t xml:space="preserve"> metų valstybės biudžeto ir savivaldybių biudžetų finansinių rodiklių patvirtinimo įstatymo 3 straipsnio 3 dalimi</w:t>
      </w:r>
      <w:r w:rsidR="005A77FF">
        <w:rPr>
          <w:bCs/>
        </w:rPr>
        <w:t>,</w:t>
      </w:r>
      <w:r w:rsidR="00E56AB1">
        <w:rPr>
          <w:bCs/>
        </w:rPr>
        <w:t xml:space="preserve"> </w:t>
      </w:r>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967A0D">
        <w:t>balandžio</w:t>
      </w:r>
      <w:r w:rsidR="00E31413">
        <w:t xml:space="preserve"> mėnesį paskirstymo savivaldybių administracijoms, patvirtinto Lietuvos Respublikos socialinės apsaugos ir darbo ministerijos kanclerio 202</w:t>
      </w:r>
      <w:r w:rsidR="006F4699">
        <w:t>3</w:t>
      </w:r>
      <w:r w:rsidR="00E31413">
        <w:t xml:space="preserve"> m. </w:t>
      </w:r>
      <w:r w:rsidR="00967A0D">
        <w:t>balandžio</w:t>
      </w:r>
      <w:r w:rsidR="00E31413">
        <w:t xml:space="preserve"> </w:t>
      </w:r>
      <w:r w:rsidR="00967A0D">
        <w:t>11</w:t>
      </w:r>
      <w:r w:rsidR="00E31413">
        <w:t xml:space="preserve"> d. potvarkiu Nr. A3-</w:t>
      </w:r>
      <w:r w:rsidR="00967A0D">
        <w:t>51</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967A0D">
        <w:t>balandžio</w:t>
      </w:r>
      <w:r w:rsidR="00E31413">
        <w:t xml:space="preserve"> mėnesį paskirstymo savivaldybių administracijoms“, 15 punktu</w:t>
      </w:r>
      <w:r w:rsidR="00D50667">
        <w:t>,</w:t>
      </w:r>
      <w:r w:rsidR="00967A0D">
        <w:t xml:space="preserve"> Neįgaliųjų reikalų departamento prie Socialinės apsaugos ir darbo ministerijos direktoriaus 2023 m. gegužės 11 d. įsakym</w:t>
      </w:r>
      <w:r w:rsidR="002B6EF7">
        <w:t>o</w:t>
      </w:r>
      <w:r w:rsidR="00967A0D">
        <w:t xml:space="preserve"> Nr. V-46 „Dėl Neįgaliųjų reikalų departamento prie Socialinės apsaugos ir darbo ministerijos direktoriaus 2022 m. gruodžio 29 d. įsakymo Nr. V-90 „Dėl 2023 metais asmeninei pagalbai teikti ir administruoti skirtų Lietuvos Respublikos valstybės biudžeto lėšų paskirstymo </w:t>
      </w:r>
      <w:r w:rsidR="002B6EF7">
        <w:t>s</w:t>
      </w:r>
      <w:r w:rsidR="00967A0D">
        <w:t>avivaldybių administracijo</w:t>
      </w:r>
      <w:r w:rsidR="002B6EF7">
        <w:t>m</w:t>
      </w:r>
      <w:r w:rsidR="00967A0D">
        <w:t>s</w:t>
      </w:r>
      <w:r w:rsidR="00AA0C34">
        <w:t xml:space="preserve"> patvirtinimo</w:t>
      </w:r>
      <w:r w:rsidR="00967A0D">
        <w:t>“ pakeitimo</w:t>
      </w:r>
      <w:r w:rsidR="00AA0C34">
        <w:t>“</w:t>
      </w:r>
      <w:r w:rsidR="00967A0D">
        <w:t xml:space="preserve"> 1 punkto 4 papunkčiu</w:t>
      </w:r>
      <w:r w:rsidR="002B6EF7">
        <w:t>, Pagal atliekų prevencijos ir tvarkymo programos lėšų naudojimo 2021 metais priemonių plano priemonę 3.1.1.2 „Subsidijos ir dotacijos tekstilės atliekų surinkimo konteineriams įsigyti“ finansuojamų projektų, patvirtintų Lietuvos Respublikos aplinkos ministerijos aplinkos projektų valdymo agentūros direktoriaus 2022 m. balandžio 1 d. įsakymu Nr. T1-153 „Dėl Lietuvos Respublikos aplinkos ministerijos aplinkos projektų valdymo agentūros direktoriaus 2022 m. vasario 23 d. įsakymo Nr. T1-80 „Dėl finansavimo skyrimo projektams, pateiktiems pagal atliekų prevencijos ir tvarkymo programos finansavimo priemonę „Subsidijos ir dotacijos tekstilės atliekų surinkimo konteineriams įsigyti“ pakeitimo</w:t>
      </w:r>
      <w:r w:rsidR="00AA0C34">
        <w:t>“</w:t>
      </w:r>
      <w:r w:rsidR="002B6EF7">
        <w:t xml:space="preserve">, 13 punktu, Valstybės biudžeto lėšų paskirstymo savivaldybių administracijos 2023 metais, siekiant užtikrinti Lietuvos Respublikos piniginės socialinės paramos nepasiturintiems gyventojams įstatymo </w:t>
      </w:r>
      <w:r w:rsidR="002B6EF7">
        <w:lastRenderedPageBreak/>
        <w:t>įgyvendinimą, patvirtinto Lietuvos Respublikos socialinės apsaugos ir darbo ministro 2023 m. balandžio 17 d. įsakymu Nr. A1-244 „Dėl valstybės biudžeto lėšų paskirstymo savivaldybių administracijoms 2023 metais, sieki</w:t>
      </w:r>
      <w:r w:rsidR="00EF46F9">
        <w:t>a</w:t>
      </w:r>
      <w:r w:rsidR="002B6EF7">
        <w:t>nt užtikrinti Lietuvos Respublikos piniginės socialinės para</w:t>
      </w:r>
      <w:r w:rsidR="00EF46F9">
        <w:t>mos nepasiturintiems gyventojams įstatymo įgyvendinimą“, 7 punktu,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balandžio mėnesio paskirstymo savivaldybių administracijoms, patvirtinto Lietuvos Respublikos socialinės apsaugos ir darbo ministro kanclerio 2023 m. kovo 11 d. potvarkiu Nr. A3-48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balandžio mėnesio paskirstymo savivaldybių administracijoms“, 13 punktu, Lietuvos Respublikos 2023 metų valstybės biudžeto lėšų, skirtų finansuoti vaikų, atvykusių į Lietuvos Respubliką iš Ukrainos dėl Rusijos Federacijos karinių veiksmų Ukrainoje, ugdymą ir pavėžėjimą į mokyklą ir atgal, paskirstymo pagal savivaldybes pagal vaikų skaičių mokinių registre 2023 m. kovo 31 d., patvirtinto Lietuvos Respublikos švietimo, mokslo ir sporto ministro 2023 m. balandžio 11 d. įsakymu Nr. V-489 „Dėl lėšų skyrimo vaikų, atvykusių į Lietuvos Respubliką iš Ukrainos dėl Rusijos Federacijos karinių v</w:t>
      </w:r>
      <w:r w:rsidR="009F2E77">
        <w:t>e</w:t>
      </w:r>
      <w:r w:rsidR="00EF46F9">
        <w:t>iksmų Ukrainoje, ugdymui ir pavėžėjimui į mokyklą ir atgal ir šių lėšų paskirstymo pagal savivaldybes ir valstybines mokyklas patvirtinimo</w:t>
      </w:r>
      <w:r w:rsidR="009F2E77">
        <w:t>“ 4 punktu, Akcinės bendrovės Lietuvos automobilių kelių direkcijos generalinio direktoriaus 2023 m. vasario 10 d. įsakymo Nr. VE-25 „Dėl Kelių priežiūros ir plėtros programos finansavimo lėšų savivaldybių institucijų valdomiems vietinės reikšmės keliams paskirstymo 2023 metais“ 1 punkto 48 papunkčiu,</w:t>
      </w:r>
      <w:r w:rsidR="00EF46F9">
        <w:t xml:space="preserve"> </w:t>
      </w:r>
      <w:r w:rsidR="009F2E77">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57FC">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6049CEF" w:rsidR="0000357C" w:rsidRPr="00197C0D" w:rsidRDefault="00731234" w:rsidP="00750517">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81D7F">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81D7F">
        <w:rPr>
          <w:rFonts w:ascii="Times New Roman" w:hAnsi="Times New Roman" w:cs="Times New Roman"/>
          <w:bCs/>
          <w:color w:val="000000"/>
          <w:sz w:val="24"/>
          <w:szCs w:val="24"/>
        </w:rPr>
        <w:t>33</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64E5A8CA" w:rsidR="00DA256B" w:rsidRPr="00992A86" w:rsidRDefault="00DA256B" w:rsidP="00750517">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w:t>
      </w:r>
      <w:r w:rsidR="008D2F22">
        <w:rPr>
          <w:rFonts w:ascii="Times New Roman" w:hAnsi="Times New Roman" w:cs="Times New Roman"/>
          <w:bCs/>
          <w:sz w:val="24"/>
          <w:szCs w:val="24"/>
        </w:rPr>
        <w:t xml:space="preserve">8 </w:t>
      </w:r>
      <w:r w:rsidR="00A06F4D">
        <w:rPr>
          <w:rFonts w:ascii="Times New Roman" w:hAnsi="Times New Roman" w:cs="Times New Roman"/>
          <w:bCs/>
          <w:sz w:val="24"/>
          <w:szCs w:val="24"/>
        </w:rPr>
        <w:t>616,9</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1" w:name="_Hlk56074464"/>
      <w:r w:rsidR="004B1A84">
        <w:rPr>
          <w:rFonts w:ascii="Times New Roman" w:hAnsi="Times New Roman" w:cs="Times New Roman"/>
          <w:bCs/>
          <w:sz w:val="24"/>
          <w:szCs w:val="24"/>
        </w:rPr>
        <w:t xml:space="preserve"> </w:t>
      </w:r>
      <w:bookmarkStart w:id="2" w:name="_Hlk116545084"/>
      <w:r w:rsidR="005E2E3E" w:rsidRPr="00197C0D">
        <w:rPr>
          <w:rFonts w:ascii="Times New Roman" w:hAnsi="Times New Roman" w:cs="Times New Roman"/>
          <w:bCs/>
          <w:sz w:val="24"/>
          <w:szCs w:val="24"/>
        </w:rPr>
        <w:t xml:space="preserve"> </w:t>
      </w:r>
      <w:r w:rsidR="00A06F4D">
        <w:rPr>
          <w:rFonts w:ascii="Times New Roman" w:hAnsi="Times New Roman" w:cs="Times New Roman"/>
          <w:bCs/>
          <w:sz w:val="24"/>
          <w:szCs w:val="24"/>
        </w:rPr>
        <w:t xml:space="preserve">2950,3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3" w:name="_Hlk21511354"/>
      <w:bookmarkEnd w:id="1"/>
      <w:r w:rsidR="00644E6D">
        <w:rPr>
          <w:rFonts w:ascii="Times New Roman" w:hAnsi="Times New Roman" w:cs="Times New Roman"/>
          <w:bCs/>
          <w:sz w:val="24"/>
          <w:szCs w:val="24"/>
        </w:rPr>
        <w:t xml:space="preserve"> </w:t>
      </w:r>
      <w:bookmarkEnd w:id="2"/>
      <w:r w:rsidR="00A06F4D">
        <w:rPr>
          <w:rFonts w:ascii="Times New Roman" w:hAnsi="Times New Roman" w:cs="Times New Roman"/>
          <w:bCs/>
          <w:sz w:val="24"/>
          <w:szCs w:val="24"/>
        </w:rPr>
        <w:t>12,4</w:t>
      </w:r>
      <w:r w:rsidR="00FD0154">
        <w:rPr>
          <w:rFonts w:ascii="Times New Roman" w:hAnsi="Times New Roman" w:cs="Times New Roman"/>
          <w:bCs/>
          <w:sz w:val="24"/>
          <w:szCs w:val="24"/>
        </w:rPr>
        <w:t xml:space="preserve"> tūkst. eurų didėja kitos dotacijos </w:t>
      </w:r>
      <w:r w:rsidR="00A06F4D">
        <w:rPr>
          <w:rFonts w:ascii="Times New Roman" w:hAnsi="Times New Roman" w:cs="Times New Roman"/>
          <w:bCs/>
          <w:sz w:val="24"/>
          <w:szCs w:val="24"/>
        </w:rPr>
        <w:t>konteineriams, 35,7 tūkst. eur</w:t>
      </w:r>
      <w:r w:rsidR="0094638B">
        <w:rPr>
          <w:rFonts w:ascii="Times New Roman" w:hAnsi="Times New Roman" w:cs="Times New Roman"/>
          <w:bCs/>
          <w:sz w:val="24"/>
          <w:szCs w:val="24"/>
        </w:rPr>
        <w:t>ų</w:t>
      </w:r>
      <w:r w:rsidR="00A06F4D">
        <w:rPr>
          <w:rFonts w:ascii="Times New Roman" w:hAnsi="Times New Roman" w:cs="Times New Roman"/>
          <w:bCs/>
          <w:sz w:val="24"/>
          <w:szCs w:val="24"/>
        </w:rPr>
        <w:t xml:space="preserve"> ma</w:t>
      </w:r>
      <w:r w:rsidR="0094638B">
        <w:rPr>
          <w:rFonts w:ascii="Times New Roman" w:hAnsi="Times New Roman" w:cs="Times New Roman"/>
          <w:bCs/>
          <w:sz w:val="24"/>
          <w:szCs w:val="24"/>
        </w:rPr>
        <w:t>žė</w:t>
      </w:r>
      <w:r w:rsidR="00A06F4D">
        <w:rPr>
          <w:rFonts w:ascii="Times New Roman" w:hAnsi="Times New Roman" w:cs="Times New Roman"/>
          <w:bCs/>
          <w:sz w:val="24"/>
          <w:szCs w:val="24"/>
        </w:rPr>
        <w:t>ja</w:t>
      </w:r>
      <w:r w:rsidR="00FD0154">
        <w:rPr>
          <w:rFonts w:ascii="Times New Roman" w:hAnsi="Times New Roman" w:cs="Times New Roman"/>
          <w:bCs/>
          <w:sz w:val="24"/>
          <w:szCs w:val="24"/>
        </w:rPr>
        <w:t xml:space="preserve"> </w:t>
      </w:r>
      <w:r w:rsidR="0094638B">
        <w:rPr>
          <w:rFonts w:ascii="Times New Roman" w:hAnsi="Times New Roman" w:cs="Times New Roman"/>
          <w:bCs/>
          <w:sz w:val="24"/>
          <w:szCs w:val="24"/>
        </w:rPr>
        <w:t>kitos dotacijos asmeninei pagalbai, 706 tūkst. eurų didėja kitos dotacijos piniginei socialinei paramai,</w:t>
      </w:r>
      <w:r w:rsidR="00FD0154">
        <w:rPr>
          <w:rFonts w:ascii="Times New Roman" w:hAnsi="Times New Roman" w:cs="Times New Roman"/>
          <w:bCs/>
          <w:sz w:val="24"/>
          <w:szCs w:val="24"/>
        </w:rPr>
        <w:t xml:space="preserve"> </w:t>
      </w:r>
      <w:r w:rsidR="0094638B">
        <w:rPr>
          <w:rFonts w:ascii="Times New Roman" w:hAnsi="Times New Roman" w:cs="Times New Roman"/>
          <w:bCs/>
          <w:sz w:val="24"/>
          <w:szCs w:val="24"/>
        </w:rPr>
        <w:t>4,8</w:t>
      </w:r>
      <w:r w:rsidR="00673E5D">
        <w:rPr>
          <w:rFonts w:ascii="Times New Roman" w:hAnsi="Times New Roman" w:cs="Times New Roman"/>
          <w:bCs/>
          <w:sz w:val="24"/>
          <w:szCs w:val="24"/>
        </w:rPr>
        <w:t xml:space="preserve"> tūkst. eurų didėja kitos dotacijos už būsto suteikimą užsieniečiams</w:t>
      </w:r>
      <w:r w:rsidR="0094638B">
        <w:rPr>
          <w:rFonts w:ascii="Times New Roman" w:hAnsi="Times New Roman" w:cs="Times New Roman"/>
          <w:bCs/>
          <w:sz w:val="24"/>
          <w:szCs w:val="24"/>
        </w:rPr>
        <w:t>, 0,2 tūkst. eurų didėja kitos dotacijos vienkartinėms išmokoms įsikurti gyvenamojoje vietovėje ir vaikų ugdymui, 3,1 tūkst. eurų didėja kitos dotacijos vaikų pavėžėjimui, 2190,9 tūkst. eurų didėja kitos dotacijos Kelių priežiūros ir plėtros programai ir 68,6 tūkst. eurų didėja Europos Sąjungos paramos lėšos.</w:t>
      </w:r>
    </w:p>
    <w:bookmarkEnd w:id="3"/>
    <w:p w14:paraId="4078E094" w14:textId="77777777" w:rsidR="00AE30A9"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xml:space="preserve"> Pakeisti </w:t>
      </w:r>
      <w:r w:rsidR="00DA256B" w:rsidRPr="00197C0D">
        <w:rPr>
          <w:rFonts w:ascii="Times New Roman" w:hAnsi="Times New Roman" w:cs="Times New Roman"/>
          <w:bCs/>
          <w:sz w:val="24"/>
          <w:szCs w:val="24"/>
        </w:rPr>
        <w:t>1.1.2 papunktį ir jį išdėstyti taip:</w:t>
      </w:r>
    </w:p>
    <w:p w14:paraId="046C4CF8" w14:textId="00046E9F" w:rsidR="00137C31" w:rsidRDefault="00DA256B" w:rsidP="00750517">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w:t>
      </w:r>
      <w:r w:rsidR="0094638B">
        <w:rPr>
          <w:rFonts w:ascii="Times New Roman" w:hAnsi="Times New Roman" w:cs="Times New Roman"/>
          <w:bCs/>
          <w:sz w:val="24"/>
          <w:szCs w:val="24"/>
        </w:rPr>
        <w:t>8 616,9</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1C4BA287" w14:textId="68404701" w:rsidR="00326A81" w:rsidRDefault="005D02BF"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326A81">
        <w:rPr>
          <w:rFonts w:ascii="Times New Roman" w:hAnsi="Times New Roman" w:cs="Times New Roman"/>
          <w:bCs/>
          <w:sz w:val="24"/>
          <w:szCs w:val="24"/>
        </w:rPr>
        <w:t xml:space="preserve">25,5 </w:t>
      </w:r>
      <w:r w:rsidR="00A74234">
        <w:rPr>
          <w:rFonts w:ascii="Times New Roman" w:hAnsi="Times New Roman" w:cs="Times New Roman"/>
          <w:bCs/>
          <w:sz w:val="24"/>
          <w:szCs w:val="24"/>
        </w:rPr>
        <w:t xml:space="preserve"> tūkst. eurų </w:t>
      </w:r>
      <w:r w:rsidR="00326A81">
        <w:rPr>
          <w:rFonts w:ascii="Times New Roman" w:hAnsi="Times New Roman" w:cs="Times New Roman"/>
          <w:bCs/>
          <w:sz w:val="24"/>
          <w:szCs w:val="24"/>
        </w:rPr>
        <w:t>mažinama</w:t>
      </w:r>
      <w:r w:rsidR="00A74234">
        <w:rPr>
          <w:rFonts w:ascii="Times New Roman" w:hAnsi="Times New Roman" w:cs="Times New Roman"/>
          <w:bCs/>
          <w:sz w:val="24"/>
          <w:szCs w:val="24"/>
        </w:rPr>
        <w:t xml:space="preserve"> biudžeto lėšų</w:t>
      </w:r>
      <w:r w:rsidR="00326A81">
        <w:rPr>
          <w:rFonts w:ascii="Times New Roman" w:hAnsi="Times New Roman" w:cs="Times New Roman"/>
          <w:bCs/>
          <w:sz w:val="24"/>
          <w:szCs w:val="24"/>
        </w:rPr>
        <w:t xml:space="preserve"> Kokybiškos švietimo sistemos kūrimo, sporto skatinimo ir jaunimo užimtumo programos asignavimams</w:t>
      </w:r>
      <w:r w:rsidR="00A74234">
        <w:rPr>
          <w:rFonts w:ascii="Times New Roman" w:hAnsi="Times New Roman" w:cs="Times New Roman"/>
          <w:bCs/>
          <w:sz w:val="24"/>
          <w:szCs w:val="24"/>
        </w:rPr>
        <w:t>,</w:t>
      </w:r>
      <w:r w:rsidR="00326A81">
        <w:rPr>
          <w:rFonts w:ascii="Times New Roman" w:hAnsi="Times New Roman" w:cs="Times New Roman"/>
          <w:bCs/>
          <w:sz w:val="24"/>
          <w:szCs w:val="24"/>
        </w:rPr>
        <w:t xml:space="preserve"> </w:t>
      </w:r>
      <w:r w:rsidR="00A74234">
        <w:rPr>
          <w:rFonts w:ascii="Times New Roman" w:hAnsi="Times New Roman" w:cs="Times New Roman"/>
          <w:bCs/>
          <w:sz w:val="24"/>
          <w:szCs w:val="24"/>
        </w:rPr>
        <w:t xml:space="preserve"> </w:t>
      </w:r>
      <w:r w:rsidR="00326A81">
        <w:rPr>
          <w:rFonts w:ascii="Times New Roman" w:hAnsi="Times New Roman" w:cs="Times New Roman"/>
          <w:bCs/>
          <w:sz w:val="24"/>
          <w:szCs w:val="24"/>
        </w:rPr>
        <w:t>710,3 tūkst. eurų didinama kitos dotacijų asignavimų Palankios socialinės aplinkos kūrimo programai, iš jų 0,6 tūkst. eurų mažinama asignavimams darbo užmokesčiui, 2203,3</w:t>
      </w:r>
      <w:r w:rsidR="00337173">
        <w:rPr>
          <w:rFonts w:ascii="Times New Roman" w:hAnsi="Times New Roman" w:cs="Times New Roman"/>
          <w:bCs/>
          <w:sz w:val="24"/>
          <w:szCs w:val="24"/>
        </w:rPr>
        <w:t xml:space="preserve"> tūkst. eurų </w:t>
      </w:r>
      <w:r w:rsidR="00326A81">
        <w:rPr>
          <w:rFonts w:ascii="Times New Roman" w:hAnsi="Times New Roman" w:cs="Times New Roman"/>
          <w:bCs/>
          <w:sz w:val="24"/>
          <w:szCs w:val="24"/>
        </w:rPr>
        <w:t>didinama</w:t>
      </w:r>
      <w:r w:rsidR="00337173">
        <w:rPr>
          <w:rFonts w:ascii="Times New Roman" w:hAnsi="Times New Roman" w:cs="Times New Roman"/>
          <w:bCs/>
          <w:sz w:val="24"/>
          <w:szCs w:val="24"/>
        </w:rPr>
        <w:t xml:space="preserve"> Savivaldybės objektų</w:t>
      </w:r>
      <w:r w:rsidR="006636BC">
        <w:rPr>
          <w:rFonts w:ascii="Times New Roman" w:hAnsi="Times New Roman" w:cs="Times New Roman"/>
          <w:bCs/>
          <w:sz w:val="24"/>
          <w:szCs w:val="24"/>
        </w:rPr>
        <w:t xml:space="preserve"> priežiūros ir plėtros programos biudžeto lėšų asignavimams,</w:t>
      </w:r>
      <w:r w:rsidR="00326A81">
        <w:rPr>
          <w:rFonts w:ascii="Times New Roman" w:hAnsi="Times New Roman" w:cs="Times New Roman"/>
          <w:bCs/>
          <w:sz w:val="24"/>
          <w:szCs w:val="24"/>
        </w:rPr>
        <w:t xml:space="preserve"> 53 tūkst. eurų didinama Europos Sąjungos paramos lėšų Palankios socialinės aplinkos kūrimo programos asignavimams, iš jų 1,5 tūkst. eurų asignavimams darbo užmokesčiui bei 15,6 tūkst. eurų didinamos Europos Sąjungos paramos lėšos</w:t>
      </w:r>
      <w:r w:rsidR="00326A81" w:rsidRPr="00326A81">
        <w:rPr>
          <w:rFonts w:ascii="Times New Roman" w:hAnsi="Times New Roman" w:cs="Times New Roman"/>
          <w:bCs/>
          <w:sz w:val="24"/>
          <w:szCs w:val="24"/>
        </w:rPr>
        <w:t xml:space="preserve"> </w:t>
      </w:r>
      <w:r w:rsidR="00326A81">
        <w:rPr>
          <w:rFonts w:ascii="Times New Roman" w:hAnsi="Times New Roman" w:cs="Times New Roman"/>
          <w:bCs/>
          <w:sz w:val="24"/>
          <w:szCs w:val="24"/>
        </w:rPr>
        <w:t>Kokybiškos švietimo sistemos kūrimo, sporto skatinimo ir jaunimo užimtumo programos asignavimams;</w:t>
      </w:r>
    </w:p>
    <w:p w14:paraId="129A32FF" w14:textId="7B0F3565" w:rsidR="00326A81" w:rsidRPr="00750517" w:rsidRDefault="00326A81"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Anykščių vaikų lopšeliui-darželiui „Eglutė“ 0,4 tūkst. eurų didinama kitų dotacijų</w:t>
      </w:r>
      <w:r w:rsidR="00750517">
        <w:rPr>
          <w:rFonts w:ascii="Times New Roman" w:hAnsi="Times New Roman" w:cs="Times New Roman"/>
          <w:bCs/>
          <w:sz w:val="24"/>
          <w:szCs w:val="24"/>
        </w:rPr>
        <w:t xml:space="preserve"> </w:t>
      </w:r>
      <w:r w:rsidRPr="00750517">
        <w:rPr>
          <w:rFonts w:ascii="Times New Roman" w:hAnsi="Times New Roman" w:cs="Times New Roman"/>
          <w:bCs/>
          <w:sz w:val="24"/>
          <w:szCs w:val="24"/>
        </w:rPr>
        <w:t>asignavimų darbo užmokesčiui;</w:t>
      </w:r>
    </w:p>
    <w:p w14:paraId="44235C27" w14:textId="77777777" w:rsidR="00750517" w:rsidRDefault="00326A81"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Anykščių vaikų lopšeliui-darželiui „Spindulėlis“ 0,9 tūkst. eurų didinama kitų dotacijų</w:t>
      </w:r>
      <w:r w:rsidR="00750517">
        <w:rPr>
          <w:rFonts w:ascii="Times New Roman" w:hAnsi="Times New Roman" w:cs="Times New Roman"/>
          <w:bCs/>
          <w:sz w:val="24"/>
          <w:szCs w:val="24"/>
        </w:rPr>
        <w:t xml:space="preserve"> </w:t>
      </w:r>
      <w:r w:rsidRPr="00750517">
        <w:rPr>
          <w:rFonts w:ascii="Times New Roman" w:hAnsi="Times New Roman" w:cs="Times New Roman"/>
          <w:bCs/>
          <w:sz w:val="24"/>
          <w:szCs w:val="24"/>
        </w:rPr>
        <w:t>asignavimų darbo užmokesčiui;</w:t>
      </w:r>
    </w:p>
    <w:p w14:paraId="7CD514D9" w14:textId="16EF0F19" w:rsidR="00326A81" w:rsidRPr="00750517" w:rsidRDefault="00326A81"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sidRPr="00750517">
        <w:rPr>
          <w:rFonts w:ascii="Times New Roman" w:hAnsi="Times New Roman" w:cs="Times New Roman"/>
          <w:bCs/>
          <w:sz w:val="24"/>
          <w:szCs w:val="24"/>
        </w:rPr>
        <w:t>Anykščių vaikų lopšeliui-darželiui „Žiogelis“ 12,5 tūkst. eurų didinama biudžeto lėšų</w:t>
      </w:r>
      <w:r w:rsidR="00750517">
        <w:rPr>
          <w:rFonts w:ascii="Times New Roman" w:hAnsi="Times New Roman" w:cs="Times New Roman"/>
          <w:bCs/>
          <w:sz w:val="24"/>
          <w:szCs w:val="24"/>
        </w:rPr>
        <w:t xml:space="preserve"> </w:t>
      </w:r>
      <w:r w:rsidRPr="00750517">
        <w:rPr>
          <w:rFonts w:ascii="Times New Roman" w:hAnsi="Times New Roman" w:cs="Times New Roman"/>
          <w:bCs/>
          <w:sz w:val="24"/>
          <w:szCs w:val="24"/>
        </w:rPr>
        <w:t>asignavimams ir  0,7 tūkst. eurų didinama kitų dotacijų asignavimų darbo užmokesčiui;</w:t>
      </w:r>
    </w:p>
    <w:p w14:paraId="57A40C22" w14:textId="21AED291" w:rsidR="00750517" w:rsidRPr="00750517" w:rsidRDefault="00750517"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Anykščių lopšeliui-darželiui „Žilvitis“ 0,9 tūkst. eurų didinama kitų dotacijų </w:t>
      </w:r>
      <w:r w:rsidRPr="00750517">
        <w:rPr>
          <w:rFonts w:ascii="Times New Roman" w:hAnsi="Times New Roman" w:cs="Times New Roman"/>
          <w:bCs/>
          <w:sz w:val="24"/>
          <w:szCs w:val="24"/>
        </w:rPr>
        <w:t>asignavimų, iš jų 0,8 tūkst. eurų asignavimams darbo užmokesčiui;</w:t>
      </w:r>
    </w:p>
    <w:p w14:paraId="0270A6E1" w14:textId="4701D079" w:rsidR="00B03542" w:rsidRPr="00750517" w:rsidRDefault="00750517"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Antano Baranausko pagrindinei mokyklai 0,1 tūkst. eurų didinama kitų dotacijų </w:t>
      </w:r>
      <w:r w:rsidRPr="00750517">
        <w:rPr>
          <w:rFonts w:ascii="Times New Roman" w:hAnsi="Times New Roman" w:cs="Times New Roman"/>
          <w:bCs/>
          <w:sz w:val="24"/>
          <w:szCs w:val="24"/>
        </w:rPr>
        <w:t>asignavimų;</w:t>
      </w:r>
    </w:p>
    <w:p w14:paraId="0B1CBFA1" w14:textId="10548BBB" w:rsidR="00750517" w:rsidRDefault="00750517"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Svėdasų Juozo Tumo-Vaižganto gimnazijai 0,1 tūkst. eurų didinama kitų dotacijų asignavimų darbo užmokesčiui;</w:t>
      </w:r>
    </w:p>
    <w:p w14:paraId="6C2123CA" w14:textId="2AFE3002" w:rsidR="00137C31" w:rsidRDefault="00137C31"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Troškūnų Kazio Inčiūros gimnazijai </w:t>
      </w:r>
      <w:r w:rsidR="002A4BF1">
        <w:rPr>
          <w:rFonts w:ascii="Times New Roman" w:hAnsi="Times New Roman" w:cs="Times New Roman"/>
          <w:bCs/>
          <w:sz w:val="24"/>
          <w:szCs w:val="24"/>
        </w:rPr>
        <w:t>13</w:t>
      </w:r>
      <w:r>
        <w:rPr>
          <w:rFonts w:ascii="Times New Roman" w:hAnsi="Times New Roman" w:cs="Times New Roman"/>
          <w:bCs/>
          <w:sz w:val="24"/>
          <w:szCs w:val="24"/>
        </w:rPr>
        <w:t xml:space="preserve"> tūkst. eurų didinam</w:t>
      </w:r>
      <w:r w:rsidR="002A4BF1">
        <w:rPr>
          <w:rFonts w:ascii="Times New Roman" w:hAnsi="Times New Roman" w:cs="Times New Roman"/>
          <w:bCs/>
          <w:sz w:val="24"/>
          <w:szCs w:val="24"/>
        </w:rPr>
        <w:t>a</w:t>
      </w:r>
      <w:r>
        <w:rPr>
          <w:rFonts w:ascii="Times New Roman" w:hAnsi="Times New Roman" w:cs="Times New Roman"/>
          <w:bCs/>
          <w:sz w:val="24"/>
          <w:szCs w:val="24"/>
        </w:rPr>
        <w:t xml:space="preserve"> </w:t>
      </w:r>
      <w:r w:rsidR="002A4BF1">
        <w:rPr>
          <w:rFonts w:ascii="Times New Roman" w:hAnsi="Times New Roman" w:cs="Times New Roman"/>
          <w:bCs/>
          <w:sz w:val="24"/>
          <w:szCs w:val="24"/>
        </w:rPr>
        <w:t xml:space="preserve">biudžeto lėšų </w:t>
      </w:r>
      <w:r>
        <w:rPr>
          <w:rFonts w:ascii="Times New Roman" w:hAnsi="Times New Roman" w:cs="Times New Roman"/>
          <w:bCs/>
          <w:sz w:val="24"/>
          <w:szCs w:val="24"/>
        </w:rPr>
        <w:t xml:space="preserve"> </w:t>
      </w:r>
      <w:r w:rsidRPr="00137C31">
        <w:rPr>
          <w:rFonts w:ascii="Times New Roman" w:hAnsi="Times New Roman" w:cs="Times New Roman"/>
          <w:bCs/>
          <w:sz w:val="24"/>
          <w:szCs w:val="24"/>
        </w:rPr>
        <w:t>asignavimams</w:t>
      </w:r>
      <w:r w:rsidR="002A4BF1">
        <w:rPr>
          <w:rFonts w:ascii="Times New Roman" w:hAnsi="Times New Roman" w:cs="Times New Roman"/>
          <w:bCs/>
          <w:sz w:val="24"/>
          <w:szCs w:val="24"/>
        </w:rPr>
        <w:t>;</w:t>
      </w:r>
    </w:p>
    <w:p w14:paraId="1AD0CA09" w14:textId="2593E879" w:rsidR="002A4BF1" w:rsidRPr="00137C31" w:rsidRDefault="002A4BF1"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Anykščių rajono socialinių paslaugų centrui 35 tūkst. eurų mažinama kitų dotacijų asignavimams.</w:t>
      </w:r>
    </w:p>
    <w:p w14:paraId="158EDF3D" w14:textId="21A6F075" w:rsidR="0081030A" w:rsidRDefault="0081030A" w:rsidP="0075051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3</w:t>
      </w:r>
      <w:r>
        <w:rPr>
          <w:rFonts w:ascii="Times New Roman" w:hAnsi="Times New Roman" w:cs="Times New Roman"/>
          <w:bCs/>
          <w:sz w:val="24"/>
          <w:szCs w:val="24"/>
        </w:rPr>
        <w:t>.        Pakeisti 1 priedą ir jį išdėstyti nauja redakcija (pridedama).</w:t>
      </w:r>
    </w:p>
    <w:p w14:paraId="496C0491" w14:textId="37ED73CC" w:rsidR="00C14C50" w:rsidRDefault="0081030A" w:rsidP="0075051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4</w:t>
      </w:r>
      <w:r>
        <w:rPr>
          <w:rFonts w:ascii="Times New Roman" w:hAnsi="Times New Roman" w:cs="Times New Roman"/>
          <w:bCs/>
          <w:sz w:val="24"/>
          <w:szCs w:val="24"/>
        </w:rPr>
        <w:t>.        Pakeisti 2 priedą ir jį išdėstyti nauja redakcija (pridedama).</w:t>
      </w:r>
    </w:p>
    <w:p w14:paraId="1BF621BA" w14:textId="66963C79" w:rsidR="0061055B" w:rsidRPr="00AD5A9C" w:rsidRDefault="00B53525" w:rsidP="0075051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4"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4"/>
    <w:p w14:paraId="1352A211" w14:textId="77777777" w:rsidR="00C03E17" w:rsidRDefault="00C03E17" w:rsidP="00750517">
      <w:pPr>
        <w:pStyle w:val="Pagrindinistekstas"/>
        <w:spacing w:line="360" w:lineRule="auto"/>
        <w:rPr>
          <w:bCs w:val="0"/>
          <w:szCs w:val="24"/>
        </w:rPr>
      </w:pPr>
    </w:p>
    <w:p w14:paraId="67DC5E8C" w14:textId="0EE1EDB3" w:rsidR="00C14C50" w:rsidRPr="001C0F18" w:rsidRDefault="00D62D6D" w:rsidP="00750517">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w:t>
      </w:r>
      <w:r w:rsidR="00033DB7">
        <w:rPr>
          <w:bCs w:val="0"/>
          <w:szCs w:val="24"/>
        </w:rPr>
        <w:t>Kęstutis Tubis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p>
    <w:p w14:paraId="28169DD8" w14:textId="06B21DA5" w:rsidR="00B03542" w:rsidRDefault="00B03542" w:rsidP="00316222">
      <w:pPr>
        <w:pStyle w:val="Pagrindinistekstas"/>
        <w:spacing w:line="360" w:lineRule="auto"/>
        <w:rPr>
          <w:b/>
          <w:szCs w:val="24"/>
        </w:rPr>
      </w:pPr>
    </w:p>
    <w:p w14:paraId="26CB1A62" w14:textId="77777777" w:rsidR="00316222" w:rsidRDefault="00316222" w:rsidP="00316222">
      <w:pPr>
        <w:pStyle w:val="Pagrindinistekstas"/>
        <w:spacing w:line="360" w:lineRule="auto"/>
        <w:rPr>
          <w:b/>
          <w:szCs w:val="24"/>
        </w:rPr>
      </w:pPr>
    </w:p>
    <w:p w14:paraId="72BAFC99" w14:textId="0A7960E9" w:rsidR="00FD0154" w:rsidRDefault="00FD0154" w:rsidP="00137C31">
      <w:pPr>
        <w:pStyle w:val="Pagrindinistekstas"/>
        <w:spacing w:line="360" w:lineRule="auto"/>
        <w:rPr>
          <w:b/>
          <w:szCs w:val="24"/>
        </w:rPr>
      </w:pPr>
    </w:p>
    <w:p w14:paraId="6D8790B3" w14:textId="04C71CDD" w:rsidR="00FD0154" w:rsidRDefault="00FD0154" w:rsidP="00137C31">
      <w:pPr>
        <w:pStyle w:val="Pagrindinistekstas"/>
        <w:spacing w:line="360" w:lineRule="auto"/>
        <w:ind w:left="6480" w:firstLine="720"/>
        <w:rPr>
          <w:b/>
          <w:szCs w:val="24"/>
        </w:rPr>
      </w:pPr>
    </w:p>
    <w:p w14:paraId="65AB0B3F" w14:textId="77777777" w:rsidR="00FD0154" w:rsidRDefault="00FD0154" w:rsidP="00137C31">
      <w:pPr>
        <w:pStyle w:val="Pagrindinistekstas"/>
        <w:spacing w:line="360" w:lineRule="auto"/>
        <w:ind w:left="6480" w:firstLine="720"/>
        <w:rPr>
          <w:b/>
          <w:szCs w:val="24"/>
        </w:rPr>
      </w:pPr>
    </w:p>
    <w:p w14:paraId="4A10C32C" w14:textId="77777777" w:rsidR="00B03542" w:rsidRDefault="00B03542" w:rsidP="00137C31">
      <w:pPr>
        <w:pStyle w:val="Pagrindinistekstas"/>
        <w:spacing w:line="360" w:lineRule="auto"/>
        <w:ind w:left="6480" w:firstLine="720"/>
        <w:rPr>
          <w:b/>
          <w:szCs w:val="24"/>
        </w:rPr>
      </w:pP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33977870"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6D30B8F3"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316222">
          <w:t>gegužės</w:t>
        </w:r>
        <w:r w:rsidR="00CA4658" w:rsidRPr="00197C0D">
          <w:t xml:space="preserve"> </w:t>
        </w:r>
        <w:r w:rsidR="00316222">
          <w:t>25</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137C31">
      <w:pPr>
        <w:overflowPunct w:val="0"/>
        <w:autoSpaceDE w:val="0"/>
        <w:autoSpaceDN w:val="0"/>
        <w:adjustRightInd w:val="0"/>
        <w:spacing w:line="360" w:lineRule="auto"/>
        <w:jc w:val="center"/>
        <w:rPr>
          <w:b/>
        </w:rPr>
      </w:pPr>
      <w:r w:rsidRPr="00197C0D">
        <w:t>Anykščiai</w:t>
      </w:r>
    </w:p>
    <w:p w14:paraId="75F25F16" w14:textId="6BC7AB4F" w:rsidR="00CA4658" w:rsidRPr="00197C0D" w:rsidRDefault="00CA4658" w:rsidP="00137C31">
      <w:pPr>
        <w:pStyle w:val="HTMLiankstoformatuotas"/>
        <w:tabs>
          <w:tab w:val="left" w:pos="709"/>
        </w:tabs>
        <w:spacing w:line="360" w:lineRule="auto"/>
        <w:ind w:firstLine="709"/>
        <w:jc w:val="center"/>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B03542">
        <w:rPr>
          <w:rFonts w:ascii="Times New Roman" w:hAnsi="Times New Roman" w:cs="Times New Roman"/>
          <w:bCs/>
          <w:color w:val="000000"/>
          <w:sz w:val="24"/>
          <w:szCs w:val="24"/>
        </w:rPr>
        <w:t>3</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B03542">
        <w:rPr>
          <w:rFonts w:ascii="Times New Roman" w:hAnsi="Times New Roman" w:cs="Times New Roman"/>
          <w:bCs/>
          <w:color w:val="000000"/>
          <w:sz w:val="24"/>
          <w:szCs w:val="24"/>
        </w:rPr>
        <w:t>33</w:t>
      </w:r>
      <w:r w:rsidRPr="00197C0D">
        <w:rPr>
          <w:rFonts w:ascii="Times New Roman" w:hAnsi="Times New Roman" w:cs="Times New Roman"/>
          <w:bCs/>
          <w:color w:val="000000"/>
          <w:sz w:val="24"/>
          <w:szCs w:val="24"/>
        </w:rPr>
        <w:t xml:space="preserve"> „Dėl Anykščių rajono savivaldybės 202</w:t>
      </w:r>
      <w:r w:rsidR="00B03542">
        <w:rPr>
          <w:rFonts w:ascii="Times New Roman" w:hAnsi="Times New Roman" w:cs="Times New Roman"/>
          <w:bCs/>
          <w:color w:val="000000"/>
          <w:sz w:val="24"/>
          <w:szCs w:val="24"/>
        </w:rPr>
        <w:t>3</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0E26D3F9" w:rsidR="00CA4658" w:rsidRPr="00197C0D"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FD0154" w:rsidRPr="00316222">
        <w:rPr>
          <w:rFonts w:ascii="Times New Roman" w:hAnsi="Times New Roman" w:cs="Times New Roman"/>
          <w:bCs/>
          <w:strike/>
          <w:sz w:val="24"/>
          <w:szCs w:val="24"/>
        </w:rPr>
        <w:t>45 666,6</w:t>
      </w:r>
      <w:r w:rsidR="00FD0154">
        <w:rPr>
          <w:rFonts w:ascii="Times New Roman" w:hAnsi="Times New Roman" w:cs="Times New Roman"/>
          <w:bCs/>
          <w:sz w:val="24"/>
          <w:szCs w:val="24"/>
        </w:rPr>
        <w:t xml:space="preserve"> </w:t>
      </w:r>
      <w:r w:rsidR="00316222">
        <w:rPr>
          <w:rFonts w:ascii="Times New Roman" w:hAnsi="Times New Roman" w:cs="Times New Roman"/>
          <w:bCs/>
          <w:sz w:val="24"/>
          <w:szCs w:val="24"/>
        </w:rPr>
        <w:t xml:space="preserve"> 48 616,9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619E5AD2" w:rsidR="003B7887" w:rsidRPr="00527829"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B03542">
        <w:rPr>
          <w:rFonts w:ascii="Times New Roman" w:hAnsi="Times New Roman" w:cs="Times New Roman"/>
          <w:bCs/>
          <w:sz w:val="24"/>
          <w:szCs w:val="24"/>
        </w:rPr>
        <w:t xml:space="preserve"> </w:t>
      </w:r>
      <w:r w:rsidR="00FD0154" w:rsidRPr="00316222">
        <w:rPr>
          <w:rFonts w:ascii="Times New Roman" w:hAnsi="Times New Roman" w:cs="Times New Roman"/>
          <w:bCs/>
          <w:strike/>
          <w:sz w:val="24"/>
          <w:szCs w:val="24"/>
        </w:rPr>
        <w:t>45 666,6</w:t>
      </w:r>
      <w:r w:rsidR="00316222">
        <w:rPr>
          <w:rFonts w:ascii="Times New Roman" w:hAnsi="Times New Roman" w:cs="Times New Roman"/>
          <w:bCs/>
          <w:sz w:val="24"/>
          <w:szCs w:val="24"/>
        </w:rPr>
        <w:t xml:space="preserve"> 48 616,9</w:t>
      </w:r>
      <w:r w:rsidR="00FD0154">
        <w:rPr>
          <w:rFonts w:ascii="Times New Roman" w:hAnsi="Times New Roman" w:cs="Times New Roman"/>
          <w:bCs/>
          <w:sz w:val="24"/>
          <w:szCs w:val="24"/>
        </w:rPr>
        <w:t xml:space="preserve"> 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042D36D0"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8F7846">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6CC3D957" w:rsidR="003172CF" w:rsidRDefault="008F7846"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B0CE8F1" w14:textId="54EEEF6C" w:rsidR="00D93A6A" w:rsidRPr="00197C0D" w:rsidRDefault="00D93A6A" w:rsidP="00137C31">
      <w:pPr>
        <w:pStyle w:val="HTMLiankstoformatuotas"/>
        <w:tabs>
          <w:tab w:val="left" w:pos="851"/>
        </w:tabs>
        <w:spacing w:line="360" w:lineRule="auto"/>
        <w:jc w:val="both"/>
        <w:rPr>
          <w:rFonts w:ascii="Times New Roman" w:hAnsi="Times New Roman" w:cs="Times New Roman"/>
          <w:bCs/>
          <w:sz w:val="24"/>
          <w:szCs w:val="24"/>
        </w:rPr>
      </w:pPr>
    </w:p>
    <w:p w14:paraId="044DF933" w14:textId="69B46777" w:rsidR="00CA4658" w:rsidRPr="00197C0D" w:rsidRDefault="00CA4658" w:rsidP="00137C31">
      <w:pPr>
        <w:pStyle w:val="HTMLiankstoformatuotas"/>
        <w:tabs>
          <w:tab w:val="left" w:pos="851"/>
        </w:tabs>
        <w:spacing w:line="360" w:lineRule="auto"/>
        <w:jc w:val="both"/>
        <w:rPr>
          <w:rFonts w:ascii="Times New Roman" w:hAnsi="Times New Roman" w:cs="Times New Roman"/>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p>
    <w:p w14:paraId="3E5DCA75" w14:textId="77777777" w:rsidR="00CA4658" w:rsidRPr="00197C0D" w:rsidRDefault="00CA4658" w:rsidP="00137C31">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137C31">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587A77B8" w:rsidR="00F84512" w:rsidRDefault="00F84512" w:rsidP="00137C31">
      <w:pPr>
        <w:tabs>
          <w:tab w:val="left" w:pos="3204"/>
        </w:tabs>
        <w:overflowPunct w:val="0"/>
        <w:autoSpaceDE w:val="0"/>
        <w:autoSpaceDN w:val="0"/>
        <w:adjustRightInd w:val="0"/>
        <w:spacing w:line="360" w:lineRule="auto"/>
        <w:jc w:val="both"/>
        <w:rPr>
          <w:b/>
          <w:lang w:eastAsia="lt-LT"/>
        </w:rPr>
      </w:pP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7AEEA04C" w14:textId="77777777" w:rsidR="009F1941" w:rsidRDefault="009F1941" w:rsidP="00137C31">
      <w:pPr>
        <w:tabs>
          <w:tab w:val="left" w:pos="3204"/>
        </w:tabs>
        <w:overflowPunct w:val="0"/>
        <w:autoSpaceDE w:val="0"/>
        <w:autoSpaceDN w:val="0"/>
        <w:adjustRightInd w:val="0"/>
        <w:spacing w:line="360" w:lineRule="auto"/>
        <w:jc w:val="both"/>
        <w:rPr>
          <w:b/>
          <w:lang w:eastAsia="lt-LT"/>
        </w:rPr>
      </w:pPr>
    </w:p>
    <w:p w14:paraId="2E4B782C" w14:textId="49BA3FBD"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rajono savivaldybės 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1FB21366" w14:textId="731EEB18" w:rsidR="00A74234" w:rsidRDefault="00756F0A" w:rsidP="00137C31">
      <w:pPr>
        <w:pStyle w:val="HTMLiankstoformatuotas"/>
        <w:tabs>
          <w:tab w:val="left" w:pos="851"/>
        </w:tabs>
        <w:spacing w:line="360" w:lineRule="auto"/>
        <w:jc w:val="both"/>
        <w:rPr>
          <w:rFonts w:ascii="Times New Roman" w:hAnsi="Times New Roman" w:cs="Times New Roman"/>
          <w:bCs/>
          <w:sz w:val="24"/>
          <w:szCs w:val="24"/>
        </w:rPr>
      </w:pPr>
      <w:r w:rsidRPr="00FD0154">
        <w:tab/>
      </w:r>
      <w:r w:rsidR="00CA4658" w:rsidRPr="00FD0154">
        <w:rPr>
          <w:rFonts w:ascii="Times New Roman" w:hAnsi="Times New Roman" w:cs="Times New Roman"/>
          <w:sz w:val="24"/>
          <w:szCs w:val="24"/>
        </w:rPr>
        <w:t>Keičiamas patvirtintas Anykščių rajono savivaldybės 202</w:t>
      </w:r>
      <w:r w:rsidR="00B03542" w:rsidRPr="00FD0154">
        <w:rPr>
          <w:rFonts w:ascii="Times New Roman" w:hAnsi="Times New Roman" w:cs="Times New Roman"/>
          <w:sz w:val="24"/>
          <w:szCs w:val="24"/>
        </w:rPr>
        <w:t>3</w:t>
      </w:r>
      <w:r w:rsidR="00CA4658" w:rsidRPr="00FD0154">
        <w:rPr>
          <w:rFonts w:ascii="Times New Roman" w:hAnsi="Times New Roman" w:cs="Times New Roman"/>
          <w:sz w:val="24"/>
          <w:szCs w:val="24"/>
        </w:rPr>
        <w:t xml:space="preserve"> m. biudžetas </w:t>
      </w:r>
      <w:r w:rsidR="001760F5" w:rsidRPr="00FD0154">
        <w:rPr>
          <w:rFonts w:ascii="Times New Roman" w:hAnsi="Times New Roman" w:cs="Times New Roman"/>
          <w:sz w:val="24"/>
          <w:szCs w:val="24"/>
        </w:rPr>
        <w:t>bei</w:t>
      </w:r>
      <w:r w:rsidR="00CA4658" w:rsidRPr="00FD0154">
        <w:rPr>
          <w:rFonts w:ascii="Times New Roman" w:hAnsi="Times New Roman" w:cs="Times New Roman"/>
          <w:sz w:val="24"/>
          <w:szCs w:val="24"/>
        </w:rPr>
        <w:t xml:space="preserve"> 1</w:t>
      </w:r>
      <w:r w:rsidR="00FB2965" w:rsidRPr="00FD0154">
        <w:rPr>
          <w:rFonts w:ascii="Times New Roman" w:hAnsi="Times New Roman" w:cs="Times New Roman"/>
          <w:sz w:val="24"/>
          <w:szCs w:val="24"/>
        </w:rPr>
        <w:t xml:space="preserve"> ir </w:t>
      </w:r>
      <w:r w:rsidR="008F7846" w:rsidRPr="00FD0154">
        <w:rPr>
          <w:rFonts w:ascii="Times New Roman" w:hAnsi="Times New Roman" w:cs="Times New Roman"/>
          <w:sz w:val="24"/>
          <w:szCs w:val="24"/>
        </w:rPr>
        <w:t>2</w:t>
      </w:r>
      <w:r w:rsidR="00CA4658" w:rsidRPr="00FD0154">
        <w:rPr>
          <w:rFonts w:ascii="Times New Roman" w:hAnsi="Times New Roman" w:cs="Times New Roman"/>
          <w:sz w:val="24"/>
          <w:szCs w:val="24"/>
        </w:rPr>
        <w:t xml:space="preserve">  priedai, nes</w:t>
      </w:r>
      <w:r w:rsidR="006C32E4" w:rsidRPr="00FD0154">
        <w:rPr>
          <w:rFonts w:ascii="Times New Roman" w:hAnsi="Times New Roman" w:cs="Times New Roman"/>
          <w:sz w:val="24"/>
          <w:szCs w:val="24"/>
        </w:rPr>
        <w:t xml:space="preserve"> </w:t>
      </w:r>
      <w:r w:rsidR="00316222">
        <w:rPr>
          <w:rFonts w:ascii="Times New Roman" w:hAnsi="Times New Roman" w:cs="Times New Roman"/>
          <w:bCs/>
          <w:sz w:val="24"/>
          <w:szCs w:val="24"/>
        </w:rPr>
        <w:t>2950,3</w:t>
      </w:r>
      <w:r w:rsidR="00B025A7" w:rsidRPr="00FD0154">
        <w:rPr>
          <w:rFonts w:ascii="Times New Roman" w:hAnsi="Times New Roman" w:cs="Times New Roman"/>
          <w:bCs/>
          <w:sz w:val="24"/>
          <w:szCs w:val="24"/>
        </w:rPr>
        <w:t xml:space="preserve"> tūkst. eurų didėja biudžeto pajamos</w:t>
      </w:r>
      <w:r w:rsidR="000B44FE" w:rsidRPr="00FD0154">
        <w:rPr>
          <w:rFonts w:ascii="Times New Roman" w:hAnsi="Times New Roman" w:cs="Times New Roman"/>
          <w:bCs/>
          <w:sz w:val="24"/>
          <w:szCs w:val="24"/>
        </w:rPr>
        <w:t xml:space="preserve">: </w:t>
      </w:r>
      <w:r w:rsidR="00B03542" w:rsidRPr="00FD0154">
        <w:rPr>
          <w:rFonts w:ascii="Times New Roman" w:hAnsi="Times New Roman" w:cs="Times New Roman"/>
          <w:bCs/>
          <w:sz w:val="24"/>
          <w:szCs w:val="24"/>
        </w:rPr>
        <w:t xml:space="preserve"> </w:t>
      </w:r>
      <w:r w:rsidR="00316222">
        <w:rPr>
          <w:rFonts w:ascii="Times New Roman" w:hAnsi="Times New Roman" w:cs="Times New Roman"/>
          <w:bCs/>
          <w:sz w:val="24"/>
          <w:szCs w:val="24"/>
        </w:rPr>
        <w:t xml:space="preserve">12,4 tūkst. eurų didėja kitos dotacijos konteineriam </w:t>
      </w:r>
      <w:bookmarkStart w:id="5" w:name="_Hlk135043548"/>
      <w:r w:rsidR="00316222">
        <w:rPr>
          <w:rFonts w:ascii="Times New Roman" w:hAnsi="Times New Roman" w:cs="Times New Roman"/>
          <w:bCs/>
          <w:sz w:val="24"/>
          <w:szCs w:val="24"/>
        </w:rPr>
        <w:t>(Lėšos skiriamos Savivaldybės administracijai)</w:t>
      </w:r>
      <w:bookmarkEnd w:id="5"/>
      <w:r w:rsidR="00316222">
        <w:rPr>
          <w:rFonts w:ascii="Times New Roman" w:hAnsi="Times New Roman" w:cs="Times New Roman"/>
          <w:bCs/>
          <w:sz w:val="24"/>
          <w:szCs w:val="24"/>
        </w:rPr>
        <w:t>, 35,7 tūkst. eurų mažėja kitos dotacijos asmeninei pagalbai ( 35 tūkst. eurų mažinama Socialinių paslaugų centrui ir 0,7 tūkst. eurų mažinama Savivaldybės administracijai), 706 tūkst. eurų didėja kitos dotacijos piniginei socialinei paramai (Lėšos skiriamos Savivaldybės administracijai), 4,8 tūkst. eurų didėja kitos dotacijos už būsto suteikimą užsieniečiams (Lėšos skiriamos Savivaldybės administracijai)s, 0,2 tūkst. eurų didėja kitos dotacijos vienkartinėms išmokoms įsikurti gyvenamojoje vietovėje ir vaikų ugdymui, 3,1 tūkst. eurų didėja kitos dotacijos vaikų pavėžėjimui (Lėšos skiriamos Savivaldybės administracijai), 2190,9 tūkst. eurų didėja kitos dotacijos Kelių priežiūros ir plėtros programai (Lėšos skiriamos Savivaldybės administracijai) ir 68,6 tūkst. eurų didėja Europos Sąjungos paramos lėšos (Lėšos skiriamos Savivaldybės administracijai vykdomiems projektams).</w:t>
      </w:r>
    </w:p>
    <w:p w14:paraId="27EDA7AB" w14:textId="6892432E" w:rsidR="005B26AA" w:rsidRPr="005A77FF" w:rsidRDefault="00A74234" w:rsidP="00137C3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Savivaldybės administracija prašo </w:t>
      </w:r>
      <w:r w:rsidR="00316222">
        <w:rPr>
          <w:rFonts w:ascii="Times New Roman" w:hAnsi="Times New Roman" w:cs="Times New Roman"/>
          <w:bCs/>
          <w:sz w:val="24"/>
          <w:szCs w:val="24"/>
        </w:rPr>
        <w:t>25,5</w:t>
      </w:r>
      <w:r>
        <w:rPr>
          <w:rFonts w:ascii="Times New Roman" w:hAnsi="Times New Roman" w:cs="Times New Roman"/>
          <w:bCs/>
          <w:sz w:val="24"/>
          <w:szCs w:val="24"/>
        </w:rPr>
        <w:t xml:space="preserve"> tūkst. eurų perkelti iš 0</w:t>
      </w:r>
      <w:r w:rsidR="00AD6EC0">
        <w:rPr>
          <w:rFonts w:ascii="Times New Roman" w:hAnsi="Times New Roman" w:cs="Times New Roman"/>
          <w:bCs/>
          <w:sz w:val="24"/>
          <w:szCs w:val="24"/>
        </w:rPr>
        <w:t>6.1.02.32</w:t>
      </w:r>
      <w:r>
        <w:rPr>
          <w:rFonts w:ascii="Times New Roman" w:hAnsi="Times New Roman" w:cs="Times New Roman"/>
          <w:bCs/>
          <w:sz w:val="24"/>
          <w:szCs w:val="24"/>
        </w:rPr>
        <w:t xml:space="preserve"> priemonės (</w:t>
      </w:r>
      <w:r w:rsidR="00AD6EC0">
        <w:rPr>
          <w:rFonts w:ascii="Times New Roman" w:hAnsi="Times New Roman" w:cs="Times New Roman"/>
          <w:bCs/>
          <w:sz w:val="24"/>
          <w:szCs w:val="24"/>
        </w:rPr>
        <w:t>Vaikų ir mokinių priėmimo į mokyklas centralizuotos informacinės sistemos įdiegimas</w:t>
      </w:r>
      <w:r>
        <w:rPr>
          <w:rFonts w:ascii="Times New Roman" w:hAnsi="Times New Roman" w:cs="Times New Roman"/>
          <w:bCs/>
          <w:sz w:val="24"/>
          <w:szCs w:val="24"/>
        </w:rPr>
        <w:t xml:space="preserve">) </w:t>
      </w:r>
      <w:r w:rsidR="00AD6EC0">
        <w:rPr>
          <w:rFonts w:ascii="Times New Roman" w:hAnsi="Times New Roman" w:cs="Times New Roman"/>
          <w:bCs/>
          <w:sz w:val="24"/>
          <w:szCs w:val="24"/>
        </w:rPr>
        <w:t>13 tūkst. eurų Troškūnų Kazio Inčiūros gimnazijai ikimokyklinio ugdymo grupių baldams įsigyti bei 12,5 tūkst. eurų Anykščių vaikų lopšeliui-darželiui „Žiogelis“ naujos tvoros pirkimui.</w:t>
      </w:r>
      <w:r>
        <w:rPr>
          <w:rFonts w:ascii="Times New Roman" w:hAnsi="Times New Roman" w:cs="Times New Roman"/>
          <w:bCs/>
          <w:sz w:val="24"/>
          <w:szCs w:val="24"/>
        </w:rPr>
        <w:t xml:space="preserve"> </w:t>
      </w:r>
      <w:r w:rsidR="002441D9" w:rsidRPr="00B025A7">
        <w:rPr>
          <w:i/>
          <w:iCs/>
          <w:color w:val="000000"/>
          <w:lang w:eastAsia="lt-LT"/>
        </w:rPr>
        <w:t xml:space="preserve">                                   </w:t>
      </w:r>
      <w:r w:rsidR="00C54E4E" w:rsidRPr="00C54E4E">
        <w:rPr>
          <w:i/>
        </w:rPr>
        <w:t xml:space="preserve">                                                                     </w:t>
      </w:r>
    </w:p>
    <w:p w14:paraId="310EF420" w14:textId="0E33B3B4" w:rsidR="00F31F70" w:rsidRPr="009E0F59" w:rsidRDefault="004328F8"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37C31">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37C31">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37C31">
            <w:pPr>
              <w:contextualSpacing/>
              <w:jc w:val="both"/>
              <w:rPr>
                <w:sz w:val="20"/>
                <w:szCs w:val="20"/>
              </w:rPr>
            </w:pPr>
          </w:p>
          <w:p w14:paraId="360BAF58" w14:textId="693E6A47" w:rsidR="00525447" w:rsidRPr="00197C0D" w:rsidRDefault="00525447" w:rsidP="00137C31">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37C31">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37C31">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37C31">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37C31">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37C31">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37C31">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5313DFF6" w:rsidR="00525447" w:rsidRPr="00197C0D" w:rsidRDefault="00AD6EC0" w:rsidP="00137C31">
            <w:pPr>
              <w:spacing w:after="200"/>
              <w:contextualSpacing/>
              <w:jc w:val="both"/>
              <w:rPr>
                <w:b/>
                <w:color w:val="000000" w:themeColor="text1"/>
                <w:sz w:val="20"/>
                <w:szCs w:val="20"/>
              </w:rPr>
            </w:pPr>
            <w:r>
              <w:rPr>
                <w:b/>
                <w:color w:val="000000" w:themeColor="text1"/>
                <w:sz w:val="20"/>
                <w:szCs w:val="20"/>
              </w:rPr>
              <w:t>2956,7</w:t>
            </w:r>
          </w:p>
        </w:tc>
        <w:tc>
          <w:tcPr>
            <w:tcW w:w="1962" w:type="dxa"/>
            <w:shd w:val="clear" w:color="auto" w:fill="auto"/>
          </w:tcPr>
          <w:p w14:paraId="56635D1E" w14:textId="088B3421" w:rsidR="00100011" w:rsidRPr="00197C0D" w:rsidRDefault="00AD6EC0" w:rsidP="00137C31">
            <w:pPr>
              <w:spacing w:after="200"/>
              <w:contextualSpacing/>
              <w:jc w:val="both"/>
              <w:rPr>
                <w:b/>
                <w:color w:val="000000" w:themeColor="text1"/>
                <w:sz w:val="20"/>
                <w:szCs w:val="20"/>
              </w:rPr>
            </w:pPr>
            <w:r>
              <w:rPr>
                <w:b/>
                <w:color w:val="000000" w:themeColor="text1"/>
                <w:sz w:val="20"/>
                <w:szCs w:val="20"/>
              </w:rPr>
              <w:t>0,9</w:t>
            </w:r>
          </w:p>
        </w:tc>
      </w:tr>
      <w:tr w:rsidR="004328F8" w:rsidRPr="00E07EA4" w14:paraId="65DDF783" w14:textId="77777777" w:rsidTr="0006668A">
        <w:trPr>
          <w:cantSplit/>
          <w:trHeight w:hRule="exact" w:val="289"/>
        </w:trPr>
        <w:tc>
          <w:tcPr>
            <w:tcW w:w="851" w:type="dxa"/>
            <w:shd w:val="clear" w:color="auto" w:fill="auto"/>
          </w:tcPr>
          <w:p w14:paraId="0CCF55A5" w14:textId="706F1279" w:rsidR="004328F8" w:rsidRPr="00E07EA4" w:rsidRDefault="004328F8" w:rsidP="00137C31">
            <w:pPr>
              <w:spacing w:after="200"/>
              <w:contextualSpacing/>
              <w:jc w:val="both"/>
              <w:rPr>
                <w:bCs/>
                <w:i/>
                <w:iCs/>
                <w:sz w:val="20"/>
                <w:szCs w:val="20"/>
              </w:rPr>
            </w:pPr>
            <w:r w:rsidRPr="00E07EA4">
              <w:rPr>
                <w:bCs/>
                <w:i/>
                <w:iCs/>
                <w:sz w:val="20"/>
                <w:szCs w:val="20"/>
              </w:rPr>
              <w:t>1.2.</w:t>
            </w:r>
          </w:p>
        </w:tc>
        <w:tc>
          <w:tcPr>
            <w:tcW w:w="1134" w:type="dxa"/>
            <w:shd w:val="clear" w:color="auto" w:fill="auto"/>
          </w:tcPr>
          <w:p w14:paraId="09154DAC" w14:textId="77777777" w:rsidR="004328F8" w:rsidRPr="00E07EA4" w:rsidRDefault="004328F8" w:rsidP="00137C31">
            <w:pPr>
              <w:spacing w:after="200"/>
              <w:contextualSpacing/>
              <w:jc w:val="both"/>
              <w:rPr>
                <w:bCs/>
                <w:i/>
                <w:iCs/>
                <w:sz w:val="20"/>
                <w:szCs w:val="20"/>
              </w:rPr>
            </w:pPr>
          </w:p>
        </w:tc>
        <w:tc>
          <w:tcPr>
            <w:tcW w:w="4074" w:type="dxa"/>
            <w:shd w:val="clear" w:color="auto" w:fill="auto"/>
          </w:tcPr>
          <w:p w14:paraId="115171D7" w14:textId="02C96752" w:rsidR="004328F8" w:rsidRPr="00E07EA4" w:rsidRDefault="00E07EA4" w:rsidP="00137C31">
            <w:pPr>
              <w:spacing w:after="200"/>
              <w:contextualSpacing/>
              <w:jc w:val="both"/>
              <w:rPr>
                <w:bCs/>
                <w:i/>
                <w:iCs/>
                <w:color w:val="000000" w:themeColor="text1"/>
                <w:sz w:val="20"/>
                <w:szCs w:val="20"/>
              </w:rPr>
            </w:pPr>
            <w:r w:rsidRPr="00E07EA4">
              <w:rPr>
                <w:bCs/>
                <w:i/>
                <w:iCs/>
                <w:color w:val="000000" w:themeColor="text1"/>
                <w:sz w:val="20"/>
                <w:szCs w:val="20"/>
              </w:rPr>
              <w:t>Biudžeto lėšos</w:t>
            </w:r>
          </w:p>
        </w:tc>
        <w:tc>
          <w:tcPr>
            <w:tcW w:w="1908" w:type="dxa"/>
            <w:shd w:val="clear" w:color="auto" w:fill="auto"/>
          </w:tcPr>
          <w:p w14:paraId="7C88FAFA" w14:textId="0CF40723" w:rsidR="004328F8" w:rsidRPr="00E07EA4" w:rsidRDefault="00AD6EC0" w:rsidP="00137C31">
            <w:pPr>
              <w:spacing w:after="200"/>
              <w:contextualSpacing/>
              <w:jc w:val="both"/>
              <w:rPr>
                <w:bCs/>
                <w:i/>
                <w:iCs/>
                <w:color w:val="000000" w:themeColor="text1"/>
                <w:sz w:val="20"/>
                <w:szCs w:val="20"/>
              </w:rPr>
            </w:pPr>
            <w:r>
              <w:rPr>
                <w:bCs/>
                <w:i/>
                <w:iCs/>
                <w:color w:val="000000" w:themeColor="text1"/>
                <w:sz w:val="20"/>
                <w:szCs w:val="20"/>
              </w:rPr>
              <w:t>-25,5</w:t>
            </w:r>
          </w:p>
        </w:tc>
        <w:tc>
          <w:tcPr>
            <w:tcW w:w="1962" w:type="dxa"/>
            <w:shd w:val="clear" w:color="auto" w:fill="auto"/>
          </w:tcPr>
          <w:p w14:paraId="2E1139AA" w14:textId="77777777" w:rsidR="004328F8" w:rsidRPr="00E07EA4" w:rsidRDefault="004328F8" w:rsidP="00137C31">
            <w:pPr>
              <w:spacing w:after="200"/>
              <w:contextualSpacing/>
              <w:jc w:val="both"/>
              <w:rPr>
                <w:bCs/>
                <w:i/>
                <w:iCs/>
                <w:color w:val="000000" w:themeColor="text1"/>
                <w:sz w:val="20"/>
                <w:szCs w:val="20"/>
              </w:rPr>
            </w:pPr>
          </w:p>
        </w:tc>
      </w:tr>
      <w:tr w:rsidR="004328F8" w:rsidRPr="004328F8" w14:paraId="42868F78" w14:textId="77777777" w:rsidTr="004328F8">
        <w:trPr>
          <w:cantSplit/>
          <w:trHeight w:hRule="exact" w:val="577"/>
        </w:trPr>
        <w:tc>
          <w:tcPr>
            <w:tcW w:w="851" w:type="dxa"/>
            <w:shd w:val="clear" w:color="auto" w:fill="auto"/>
          </w:tcPr>
          <w:p w14:paraId="1FFD6FA5" w14:textId="77787E39" w:rsidR="004328F8" w:rsidRPr="004328F8" w:rsidRDefault="004328F8" w:rsidP="00137C31">
            <w:pPr>
              <w:spacing w:after="200"/>
              <w:contextualSpacing/>
              <w:jc w:val="both"/>
              <w:rPr>
                <w:b/>
                <w:sz w:val="20"/>
                <w:szCs w:val="20"/>
              </w:rPr>
            </w:pPr>
            <w:r w:rsidRPr="004328F8">
              <w:rPr>
                <w:b/>
                <w:sz w:val="20"/>
                <w:szCs w:val="20"/>
              </w:rPr>
              <w:t>1.2.</w:t>
            </w:r>
            <w:r w:rsidR="00AD6EC0">
              <w:rPr>
                <w:b/>
                <w:sz w:val="20"/>
                <w:szCs w:val="20"/>
              </w:rPr>
              <w:t>6</w:t>
            </w:r>
            <w:r w:rsidRPr="004328F8">
              <w:rPr>
                <w:b/>
                <w:sz w:val="20"/>
                <w:szCs w:val="20"/>
              </w:rPr>
              <w:t>.</w:t>
            </w:r>
          </w:p>
        </w:tc>
        <w:tc>
          <w:tcPr>
            <w:tcW w:w="1134" w:type="dxa"/>
            <w:shd w:val="clear" w:color="auto" w:fill="auto"/>
          </w:tcPr>
          <w:p w14:paraId="58B0BFE4" w14:textId="65B8D380" w:rsidR="004328F8" w:rsidRPr="004328F8" w:rsidRDefault="00AD6EC0" w:rsidP="00137C31">
            <w:pPr>
              <w:spacing w:after="200"/>
              <w:contextualSpacing/>
              <w:jc w:val="both"/>
              <w:rPr>
                <w:b/>
                <w:sz w:val="20"/>
                <w:szCs w:val="20"/>
              </w:rPr>
            </w:pPr>
            <w:r>
              <w:rPr>
                <w:b/>
                <w:sz w:val="20"/>
                <w:szCs w:val="20"/>
              </w:rPr>
              <w:t>6</w:t>
            </w:r>
            <w:r w:rsidR="004328F8" w:rsidRPr="004328F8">
              <w:rPr>
                <w:b/>
                <w:sz w:val="20"/>
                <w:szCs w:val="20"/>
              </w:rPr>
              <w:t>.</w:t>
            </w:r>
          </w:p>
        </w:tc>
        <w:tc>
          <w:tcPr>
            <w:tcW w:w="4074" w:type="dxa"/>
            <w:shd w:val="clear" w:color="auto" w:fill="auto"/>
          </w:tcPr>
          <w:p w14:paraId="0FBE7B74" w14:textId="49396235" w:rsidR="004328F8" w:rsidRPr="004328F8" w:rsidRDefault="00AD6EC0" w:rsidP="00137C31">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shd w:val="clear" w:color="auto" w:fill="auto"/>
          </w:tcPr>
          <w:p w14:paraId="1992BAA7" w14:textId="745DB8CB" w:rsidR="004328F8" w:rsidRPr="004328F8" w:rsidRDefault="00AD6EC0" w:rsidP="00137C31">
            <w:pPr>
              <w:spacing w:after="200"/>
              <w:contextualSpacing/>
              <w:jc w:val="both"/>
              <w:rPr>
                <w:b/>
                <w:color w:val="000000" w:themeColor="text1"/>
                <w:sz w:val="20"/>
                <w:szCs w:val="20"/>
              </w:rPr>
            </w:pPr>
            <w:r>
              <w:rPr>
                <w:b/>
                <w:color w:val="000000" w:themeColor="text1"/>
                <w:sz w:val="20"/>
                <w:szCs w:val="20"/>
              </w:rPr>
              <w:t>-25,5</w:t>
            </w:r>
          </w:p>
        </w:tc>
        <w:tc>
          <w:tcPr>
            <w:tcW w:w="1962" w:type="dxa"/>
            <w:shd w:val="clear" w:color="auto" w:fill="auto"/>
          </w:tcPr>
          <w:p w14:paraId="2D0F6446" w14:textId="77777777" w:rsidR="004328F8" w:rsidRPr="004328F8" w:rsidRDefault="004328F8" w:rsidP="00137C31">
            <w:pPr>
              <w:spacing w:after="200"/>
              <w:contextualSpacing/>
              <w:jc w:val="both"/>
              <w:rPr>
                <w:b/>
                <w:color w:val="000000" w:themeColor="text1"/>
                <w:sz w:val="20"/>
                <w:szCs w:val="20"/>
              </w:rPr>
            </w:pPr>
          </w:p>
        </w:tc>
      </w:tr>
      <w:tr w:rsidR="004328F8" w:rsidRPr="004328F8" w14:paraId="44B7162E" w14:textId="77777777" w:rsidTr="004328F8">
        <w:trPr>
          <w:cantSplit/>
          <w:trHeight w:hRule="exact" w:val="577"/>
        </w:trPr>
        <w:tc>
          <w:tcPr>
            <w:tcW w:w="851" w:type="dxa"/>
            <w:shd w:val="clear" w:color="auto" w:fill="auto"/>
          </w:tcPr>
          <w:p w14:paraId="487BB23F" w14:textId="7F4518C8" w:rsidR="004328F8" w:rsidRPr="004328F8" w:rsidRDefault="004328F8" w:rsidP="00137C31">
            <w:pPr>
              <w:spacing w:after="200"/>
              <w:contextualSpacing/>
              <w:jc w:val="both"/>
              <w:rPr>
                <w:b/>
                <w:sz w:val="20"/>
                <w:szCs w:val="20"/>
              </w:rPr>
            </w:pPr>
            <w:r w:rsidRPr="004328F8">
              <w:rPr>
                <w:b/>
                <w:sz w:val="20"/>
                <w:szCs w:val="20"/>
              </w:rPr>
              <w:t>1.2.8.</w:t>
            </w:r>
          </w:p>
        </w:tc>
        <w:tc>
          <w:tcPr>
            <w:tcW w:w="1134" w:type="dxa"/>
            <w:shd w:val="clear" w:color="auto" w:fill="auto"/>
          </w:tcPr>
          <w:p w14:paraId="4C7208F5" w14:textId="30A34FEA" w:rsidR="004328F8" w:rsidRPr="004328F8" w:rsidRDefault="004328F8" w:rsidP="00137C31">
            <w:pPr>
              <w:spacing w:after="200"/>
              <w:contextualSpacing/>
              <w:jc w:val="both"/>
              <w:rPr>
                <w:b/>
                <w:sz w:val="20"/>
                <w:szCs w:val="20"/>
              </w:rPr>
            </w:pPr>
            <w:r w:rsidRPr="004328F8">
              <w:rPr>
                <w:b/>
                <w:sz w:val="20"/>
                <w:szCs w:val="20"/>
              </w:rPr>
              <w:t>8.</w:t>
            </w:r>
          </w:p>
        </w:tc>
        <w:tc>
          <w:tcPr>
            <w:tcW w:w="4074" w:type="dxa"/>
            <w:shd w:val="clear" w:color="auto" w:fill="auto"/>
          </w:tcPr>
          <w:p w14:paraId="4DCE7253" w14:textId="43D52910" w:rsidR="004328F8" w:rsidRPr="004328F8" w:rsidRDefault="00E07EA4" w:rsidP="00137C31">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shd w:val="clear" w:color="auto" w:fill="auto"/>
          </w:tcPr>
          <w:p w14:paraId="0404B365" w14:textId="4E7FB16A" w:rsidR="004328F8" w:rsidRPr="004328F8" w:rsidRDefault="00A74234" w:rsidP="00137C31">
            <w:pPr>
              <w:spacing w:after="200"/>
              <w:contextualSpacing/>
              <w:jc w:val="both"/>
              <w:rPr>
                <w:b/>
                <w:color w:val="000000" w:themeColor="text1"/>
                <w:sz w:val="20"/>
                <w:szCs w:val="20"/>
              </w:rPr>
            </w:pPr>
            <w:r>
              <w:rPr>
                <w:b/>
                <w:color w:val="000000" w:themeColor="text1"/>
                <w:sz w:val="20"/>
                <w:szCs w:val="20"/>
              </w:rPr>
              <w:t>-275</w:t>
            </w:r>
          </w:p>
        </w:tc>
        <w:tc>
          <w:tcPr>
            <w:tcW w:w="1962" w:type="dxa"/>
            <w:shd w:val="clear" w:color="auto" w:fill="auto"/>
          </w:tcPr>
          <w:p w14:paraId="4362E9FB" w14:textId="77777777" w:rsidR="004328F8" w:rsidRPr="004328F8" w:rsidRDefault="004328F8" w:rsidP="00137C31">
            <w:pPr>
              <w:spacing w:after="200"/>
              <w:contextualSpacing/>
              <w:jc w:val="both"/>
              <w:rPr>
                <w:b/>
                <w:color w:val="000000" w:themeColor="text1"/>
                <w:sz w:val="20"/>
                <w:szCs w:val="20"/>
              </w:rPr>
            </w:pPr>
          </w:p>
        </w:tc>
      </w:tr>
      <w:tr w:rsidR="004328F8" w:rsidRPr="005258CC" w14:paraId="3BAFD2AB"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4328F8" w:rsidRPr="005258CC" w:rsidRDefault="004328F8" w:rsidP="00137C31">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4328F8" w:rsidRPr="005258CC" w:rsidRDefault="004328F8" w:rsidP="00137C31">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4328F8" w:rsidRPr="005258CC" w:rsidRDefault="004328F8" w:rsidP="00137C31">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735FE9A9" w:rsidR="004328F8" w:rsidRPr="005258CC" w:rsidRDefault="00AD6EC0" w:rsidP="00137C31">
            <w:pPr>
              <w:spacing w:after="200"/>
              <w:contextualSpacing/>
              <w:jc w:val="both"/>
              <w:rPr>
                <w:bCs/>
                <w:i/>
                <w:iCs/>
                <w:color w:val="000000" w:themeColor="text1"/>
                <w:sz w:val="20"/>
                <w:szCs w:val="20"/>
              </w:rPr>
            </w:pPr>
            <w:r>
              <w:rPr>
                <w:bCs/>
                <w:i/>
                <w:iCs/>
                <w:color w:val="000000" w:themeColor="text1"/>
                <w:sz w:val="20"/>
                <w:szCs w:val="20"/>
              </w:rPr>
              <w:t>2913,6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1FBD7278" w:rsidR="004328F8" w:rsidRPr="005258CC" w:rsidRDefault="00AD6EC0" w:rsidP="00137C31">
            <w:pPr>
              <w:spacing w:after="200"/>
              <w:contextualSpacing/>
              <w:jc w:val="both"/>
              <w:rPr>
                <w:bCs/>
                <w:i/>
                <w:iCs/>
                <w:color w:val="000000" w:themeColor="text1"/>
                <w:sz w:val="20"/>
                <w:szCs w:val="20"/>
              </w:rPr>
            </w:pPr>
            <w:r>
              <w:rPr>
                <w:bCs/>
                <w:i/>
                <w:iCs/>
                <w:color w:val="000000" w:themeColor="text1"/>
                <w:sz w:val="20"/>
                <w:szCs w:val="20"/>
              </w:rPr>
              <w:t>-0,6</w:t>
            </w:r>
          </w:p>
        </w:tc>
      </w:tr>
      <w:tr w:rsidR="004328F8"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4328F8" w:rsidRPr="005258CC" w:rsidRDefault="004328F8" w:rsidP="00137C31">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4328F8" w:rsidRPr="005258CC" w:rsidRDefault="004328F8" w:rsidP="00137C31">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4328F8" w:rsidRPr="005258CC" w:rsidRDefault="004328F8" w:rsidP="00137C31">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1AE4F3BC" w:rsidR="004328F8" w:rsidRDefault="00AD6EC0" w:rsidP="00137C31">
            <w:pPr>
              <w:spacing w:after="200"/>
              <w:contextualSpacing/>
              <w:jc w:val="both"/>
              <w:rPr>
                <w:b/>
                <w:color w:val="000000" w:themeColor="text1"/>
                <w:sz w:val="20"/>
                <w:szCs w:val="20"/>
              </w:rPr>
            </w:pPr>
            <w:r>
              <w:rPr>
                <w:b/>
                <w:color w:val="000000" w:themeColor="text1"/>
                <w:sz w:val="20"/>
                <w:szCs w:val="20"/>
              </w:rPr>
              <w:t>710,3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061A214C" w:rsidR="004328F8" w:rsidRPr="005258CC" w:rsidRDefault="00AD6EC0" w:rsidP="00137C31">
            <w:pPr>
              <w:spacing w:after="200"/>
              <w:contextualSpacing/>
              <w:jc w:val="both"/>
              <w:rPr>
                <w:b/>
                <w:color w:val="000000" w:themeColor="text1"/>
                <w:sz w:val="20"/>
                <w:szCs w:val="20"/>
              </w:rPr>
            </w:pPr>
            <w:r>
              <w:rPr>
                <w:b/>
                <w:color w:val="000000" w:themeColor="text1"/>
                <w:sz w:val="20"/>
                <w:szCs w:val="20"/>
              </w:rPr>
              <w:t>-0,6</w:t>
            </w:r>
          </w:p>
        </w:tc>
      </w:tr>
      <w:tr w:rsidR="004328F8" w:rsidRPr="005258CC" w14:paraId="0F5A1D3C"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717B70" w14:textId="3AE4989D" w:rsidR="004328F8" w:rsidRDefault="004328F8" w:rsidP="00137C31">
            <w:pPr>
              <w:spacing w:after="200"/>
              <w:contextualSpacing/>
              <w:jc w:val="both"/>
              <w:rPr>
                <w:b/>
                <w:sz w:val="20"/>
                <w:szCs w:val="20"/>
              </w:rPr>
            </w:pPr>
            <w:r>
              <w:rPr>
                <w:b/>
                <w:sz w:val="20"/>
                <w:szCs w:val="20"/>
              </w:rPr>
              <w:t>1.6.</w:t>
            </w:r>
            <w:r w:rsidR="00AD6EC0">
              <w:rPr>
                <w:b/>
                <w:sz w:val="20"/>
                <w:szCs w:val="20"/>
              </w:rPr>
              <w:t>8</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9362D" w14:textId="444ABE39" w:rsidR="004328F8" w:rsidRDefault="00AD6EC0" w:rsidP="00137C31">
            <w:pPr>
              <w:spacing w:after="200"/>
              <w:contextualSpacing/>
              <w:jc w:val="both"/>
              <w:rPr>
                <w:b/>
                <w:sz w:val="20"/>
                <w:szCs w:val="20"/>
              </w:rPr>
            </w:pPr>
            <w:r>
              <w:rPr>
                <w:b/>
                <w:sz w:val="20"/>
                <w:szCs w:val="20"/>
              </w:rPr>
              <w:t>8</w:t>
            </w:r>
            <w:r w:rsidR="004328F8">
              <w:rPr>
                <w:b/>
                <w:sz w:val="20"/>
                <w:szCs w:val="20"/>
              </w:rPr>
              <w:t>.</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5C048EC" w14:textId="47D1DCDA" w:rsidR="004328F8" w:rsidRDefault="00AD6EC0" w:rsidP="00137C31">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CBA40C8" w14:textId="1CFF4226" w:rsidR="004328F8" w:rsidRDefault="00137C31" w:rsidP="00137C31">
            <w:pPr>
              <w:spacing w:after="200"/>
              <w:contextualSpacing/>
              <w:jc w:val="both"/>
              <w:rPr>
                <w:b/>
                <w:color w:val="000000" w:themeColor="text1"/>
                <w:sz w:val="20"/>
                <w:szCs w:val="20"/>
              </w:rPr>
            </w:pPr>
            <w:r>
              <w:rPr>
                <w:b/>
                <w:color w:val="000000" w:themeColor="text1"/>
                <w:sz w:val="20"/>
                <w:szCs w:val="20"/>
              </w:rPr>
              <w:t>2</w:t>
            </w:r>
            <w:r w:rsidR="00AD6EC0">
              <w:rPr>
                <w:b/>
                <w:color w:val="000000" w:themeColor="text1"/>
                <w:sz w:val="20"/>
                <w:szCs w:val="20"/>
              </w:rPr>
              <w:t>203,3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53F13A" w14:textId="6E288D52" w:rsidR="004328F8" w:rsidRDefault="004328F8" w:rsidP="00137C31">
            <w:pPr>
              <w:spacing w:after="200"/>
              <w:contextualSpacing/>
              <w:jc w:val="both"/>
              <w:rPr>
                <w:b/>
                <w:color w:val="000000" w:themeColor="text1"/>
                <w:sz w:val="20"/>
                <w:szCs w:val="20"/>
              </w:rPr>
            </w:pPr>
          </w:p>
        </w:tc>
      </w:tr>
      <w:tr w:rsidR="00AD6EC0" w:rsidRPr="00AD6EC0" w14:paraId="099289A4"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1DD416" w14:textId="2DFB6B5E" w:rsidR="00AD6EC0" w:rsidRPr="00AD6EC0" w:rsidRDefault="00AD6EC0" w:rsidP="00137C31">
            <w:pPr>
              <w:spacing w:after="200"/>
              <w:contextualSpacing/>
              <w:jc w:val="both"/>
              <w:rPr>
                <w:bCs/>
                <w:i/>
                <w:iCs/>
                <w:sz w:val="20"/>
                <w:szCs w:val="20"/>
              </w:rPr>
            </w:pPr>
            <w:r w:rsidRPr="00AD6EC0">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5E1F44" w14:textId="77777777" w:rsidR="00AD6EC0" w:rsidRPr="00AD6EC0" w:rsidRDefault="00AD6EC0" w:rsidP="00137C31">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CE25449" w14:textId="15E10A8C" w:rsidR="00AD6EC0" w:rsidRPr="00AD6EC0" w:rsidRDefault="00AD6EC0" w:rsidP="00137C31">
            <w:pPr>
              <w:spacing w:after="200"/>
              <w:contextualSpacing/>
              <w:jc w:val="both"/>
              <w:rPr>
                <w:bCs/>
                <w:i/>
                <w:iCs/>
                <w:color w:val="000000" w:themeColor="text1"/>
                <w:sz w:val="20"/>
                <w:szCs w:val="20"/>
              </w:rPr>
            </w:pPr>
            <w:r w:rsidRPr="00AD6EC0">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1C85387" w14:textId="776B7311" w:rsidR="00AD6EC0" w:rsidRPr="00AD6EC0" w:rsidRDefault="00AD6EC0" w:rsidP="00137C31">
            <w:pPr>
              <w:spacing w:after="200"/>
              <w:contextualSpacing/>
              <w:jc w:val="both"/>
              <w:rPr>
                <w:bCs/>
                <w:i/>
                <w:iCs/>
                <w:color w:val="000000" w:themeColor="text1"/>
                <w:sz w:val="20"/>
                <w:szCs w:val="20"/>
              </w:rPr>
            </w:pPr>
            <w:r>
              <w:rPr>
                <w:bCs/>
                <w:i/>
                <w:iCs/>
                <w:color w:val="000000" w:themeColor="text1"/>
                <w:sz w:val="20"/>
                <w:szCs w:val="20"/>
              </w:rPr>
              <w:t>68,6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D39482C" w14:textId="76C8D4D7" w:rsidR="00AD6EC0" w:rsidRPr="00AD6EC0" w:rsidRDefault="00AD6EC0" w:rsidP="00137C31">
            <w:pPr>
              <w:spacing w:after="200"/>
              <w:contextualSpacing/>
              <w:jc w:val="both"/>
              <w:rPr>
                <w:bCs/>
                <w:i/>
                <w:iCs/>
                <w:color w:val="000000" w:themeColor="text1"/>
                <w:sz w:val="20"/>
                <w:szCs w:val="20"/>
              </w:rPr>
            </w:pPr>
            <w:r>
              <w:rPr>
                <w:bCs/>
                <w:i/>
                <w:iCs/>
                <w:color w:val="000000" w:themeColor="text1"/>
                <w:sz w:val="20"/>
                <w:szCs w:val="20"/>
              </w:rPr>
              <w:t>1,5</w:t>
            </w:r>
          </w:p>
        </w:tc>
      </w:tr>
      <w:tr w:rsidR="00AD6EC0" w:rsidRPr="00AD6EC0" w14:paraId="3B119E34"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1BBA8F" w14:textId="283883C6" w:rsidR="00AD6EC0" w:rsidRPr="00AD6EC0" w:rsidRDefault="00AD6EC0" w:rsidP="00AD6EC0">
            <w:pPr>
              <w:spacing w:after="200"/>
              <w:contextualSpacing/>
              <w:jc w:val="both"/>
              <w:rPr>
                <w:b/>
                <w:sz w:val="20"/>
                <w:szCs w:val="20"/>
              </w:rPr>
            </w:pPr>
            <w:r>
              <w:rPr>
                <w:b/>
                <w:sz w:val="20"/>
                <w:szCs w:val="20"/>
              </w:rPr>
              <w:lastRenderedPageBreak/>
              <w:t>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0BFB6" w14:textId="5348450C" w:rsidR="00AD6EC0" w:rsidRPr="00AD6EC0" w:rsidRDefault="00AD6EC0" w:rsidP="00AD6EC0">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C57990F" w14:textId="3BE0211E" w:rsidR="00AD6EC0" w:rsidRPr="00AD6EC0" w:rsidRDefault="00AD6EC0" w:rsidP="00AD6EC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797BC87" w14:textId="588E509C" w:rsidR="00AD6EC0" w:rsidRPr="00AD6EC0" w:rsidRDefault="00AD6EC0" w:rsidP="00AD6EC0">
            <w:pPr>
              <w:spacing w:after="200"/>
              <w:contextualSpacing/>
              <w:jc w:val="both"/>
              <w:rPr>
                <w:b/>
                <w:color w:val="000000" w:themeColor="text1"/>
                <w:sz w:val="20"/>
                <w:szCs w:val="20"/>
              </w:rPr>
            </w:pPr>
            <w:r>
              <w:rPr>
                <w:b/>
                <w:color w:val="000000" w:themeColor="text1"/>
                <w:sz w:val="20"/>
                <w:szCs w:val="20"/>
              </w:rPr>
              <w:t>53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2845FD" w14:textId="5CF06552" w:rsidR="00AD6EC0" w:rsidRPr="00AD6EC0" w:rsidRDefault="00AD6EC0" w:rsidP="00AD6EC0">
            <w:pPr>
              <w:spacing w:after="200"/>
              <w:contextualSpacing/>
              <w:jc w:val="both"/>
              <w:rPr>
                <w:b/>
                <w:color w:val="000000" w:themeColor="text1"/>
                <w:sz w:val="20"/>
                <w:szCs w:val="20"/>
              </w:rPr>
            </w:pPr>
            <w:r>
              <w:rPr>
                <w:b/>
                <w:color w:val="000000" w:themeColor="text1"/>
                <w:sz w:val="20"/>
                <w:szCs w:val="20"/>
              </w:rPr>
              <w:t>1,5</w:t>
            </w:r>
          </w:p>
        </w:tc>
      </w:tr>
      <w:tr w:rsidR="00AD6EC0" w:rsidRPr="00AD6EC0" w14:paraId="11CC2F85"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7C754D" w14:textId="7E7EFFDF" w:rsidR="00AD6EC0" w:rsidRDefault="00AD6EC0" w:rsidP="00AD6EC0">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CF2AD" w14:textId="308B8B3C" w:rsidR="00AD6EC0" w:rsidRDefault="00AD6EC0" w:rsidP="00AD6EC0">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DE6994E" w14:textId="16631687" w:rsidR="00AD6EC0" w:rsidRPr="00AD6EC0" w:rsidRDefault="00AD6EC0" w:rsidP="00AD6EC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29449F6" w14:textId="7BD66E4B" w:rsidR="00AD6EC0" w:rsidRDefault="00AD6EC0" w:rsidP="00AD6EC0">
            <w:pPr>
              <w:spacing w:after="200"/>
              <w:contextualSpacing/>
              <w:jc w:val="both"/>
              <w:rPr>
                <w:b/>
                <w:color w:val="000000" w:themeColor="text1"/>
                <w:sz w:val="20"/>
                <w:szCs w:val="20"/>
              </w:rPr>
            </w:pPr>
            <w:r>
              <w:rPr>
                <w:b/>
                <w:color w:val="000000" w:themeColor="text1"/>
                <w:sz w:val="20"/>
                <w:szCs w:val="20"/>
              </w:rPr>
              <w:t>15,6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E62953" w14:textId="77777777" w:rsidR="00AD6EC0" w:rsidRDefault="00AD6EC0" w:rsidP="00AD6EC0">
            <w:pPr>
              <w:spacing w:after="200"/>
              <w:contextualSpacing/>
              <w:jc w:val="both"/>
              <w:rPr>
                <w:b/>
                <w:color w:val="000000" w:themeColor="text1"/>
                <w:sz w:val="20"/>
                <w:szCs w:val="20"/>
              </w:rPr>
            </w:pPr>
          </w:p>
        </w:tc>
      </w:tr>
      <w:tr w:rsidR="00AD6EC0" w:rsidRPr="00AD6EC0" w14:paraId="08AD83BE" w14:textId="77777777" w:rsidTr="00AD6EC0">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471A908" w14:textId="7376C56A" w:rsidR="00AD6EC0" w:rsidRDefault="00AD6EC0" w:rsidP="00AD6EC0">
            <w:pPr>
              <w:spacing w:after="200"/>
              <w:contextualSpacing/>
              <w:jc w:val="both"/>
              <w:rPr>
                <w:b/>
                <w:sz w:val="20"/>
                <w:szCs w:val="20"/>
              </w:rPr>
            </w:pPr>
            <w:r>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EA06D" w14:textId="77777777" w:rsidR="00AD6EC0" w:rsidRDefault="00AD6EC0" w:rsidP="00AD6EC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0D4DA3" w14:textId="74D1F027" w:rsidR="00AD6EC0" w:rsidRDefault="00AD6EC0" w:rsidP="00AD6EC0">
            <w:pPr>
              <w:spacing w:after="200"/>
              <w:contextualSpacing/>
              <w:jc w:val="both"/>
              <w:rPr>
                <w:b/>
                <w:color w:val="000000" w:themeColor="text1"/>
                <w:sz w:val="20"/>
                <w:szCs w:val="20"/>
              </w:rPr>
            </w:pPr>
            <w:r>
              <w:rPr>
                <w:b/>
                <w:color w:val="000000" w:themeColor="text1"/>
                <w:sz w:val="20"/>
                <w:szCs w:val="20"/>
              </w:rPr>
              <w:t>Anykščių vaikų lopšelis-darželis „Eglutė“</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B685076" w14:textId="2BDB96B6" w:rsidR="00AD6EC0" w:rsidRDefault="00AD6EC0" w:rsidP="00AD6EC0">
            <w:pPr>
              <w:spacing w:after="200"/>
              <w:contextualSpacing/>
              <w:jc w:val="both"/>
              <w:rPr>
                <w:b/>
                <w:color w:val="000000" w:themeColor="text1"/>
                <w:sz w:val="20"/>
                <w:szCs w:val="20"/>
              </w:rPr>
            </w:pPr>
            <w:r>
              <w:rPr>
                <w:b/>
                <w:color w:val="000000" w:themeColor="text1"/>
                <w:sz w:val="20"/>
                <w:szCs w:val="20"/>
              </w:rPr>
              <w:t>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BE3AE96" w14:textId="566CDC10" w:rsidR="00AD6EC0" w:rsidRDefault="00AD6EC0" w:rsidP="00AD6EC0">
            <w:pPr>
              <w:spacing w:after="200"/>
              <w:contextualSpacing/>
              <w:jc w:val="both"/>
              <w:rPr>
                <w:b/>
                <w:color w:val="000000" w:themeColor="text1"/>
                <w:sz w:val="20"/>
                <w:szCs w:val="20"/>
              </w:rPr>
            </w:pPr>
            <w:r>
              <w:rPr>
                <w:b/>
                <w:color w:val="000000" w:themeColor="text1"/>
                <w:sz w:val="20"/>
                <w:szCs w:val="20"/>
              </w:rPr>
              <w:t>0,4</w:t>
            </w:r>
          </w:p>
        </w:tc>
      </w:tr>
      <w:tr w:rsidR="00AD6EC0" w:rsidRPr="00AD6EC0" w14:paraId="70F6190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EACA66" w14:textId="4EB2F12A" w:rsidR="00AD6EC0" w:rsidRPr="00AD6EC0" w:rsidRDefault="00AD6EC0" w:rsidP="00AD6EC0">
            <w:pPr>
              <w:spacing w:after="200"/>
              <w:contextualSpacing/>
              <w:jc w:val="both"/>
              <w:rPr>
                <w:bCs/>
                <w:sz w:val="20"/>
                <w:szCs w:val="20"/>
              </w:rPr>
            </w:pPr>
            <w:r w:rsidRPr="00AD6EC0">
              <w:rPr>
                <w:bCs/>
                <w:sz w:val="20"/>
                <w:szCs w:val="20"/>
              </w:rPr>
              <w:t>15.6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38019" w14:textId="23A8BE20" w:rsidR="00AD6EC0" w:rsidRPr="00AD6EC0" w:rsidRDefault="00500379" w:rsidP="00AD6EC0">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2361F24" w14:textId="7C0B1960" w:rsidR="00AD6EC0" w:rsidRPr="00AD6EC0" w:rsidRDefault="00AD6EC0" w:rsidP="00AD6EC0">
            <w:pPr>
              <w:spacing w:after="200"/>
              <w:contextualSpacing/>
              <w:jc w:val="both"/>
              <w:rPr>
                <w:bCs/>
                <w:color w:val="000000" w:themeColor="text1"/>
                <w:sz w:val="20"/>
                <w:szCs w:val="20"/>
              </w:rPr>
            </w:pPr>
            <w:r w:rsidRPr="00AD6EC0">
              <w:rPr>
                <w:bCs/>
                <w:color w:val="000000" w:themeColor="text1"/>
                <w:sz w:val="20"/>
                <w:szCs w:val="20"/>
              </w:rPr>
              <w:t>Kitos dotacijos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1557CAD" w14:textId="14080719" w:rsidR="00AD6EC0" w:rsidRPr="00AD6EC0" w:rsidRDefault="00AD6EC0" w:rsidP="00AD6EC0">
            <w:pPr>
              <w:spacing w:after="200"/>
              <w:contextualSpacing/>
              <w:jc w:val="both"/>
              <w:rPr>
                <w:bCs/>
                <w:color w:val="000000" w:themeColor="text1"/>
                <w:sz w:val="20"/>
                <w:szCs w:val="20"/>
              </w:rPr>
            </w:pPr>
            <w:r w:rsidRPr="00AD6EC0">
              <w:rPr>
                <w:bCs/>
                <w:color w:val="000000" w:themeColor="text1"/>
                <w:sz w:val="20"/>
                <w:szCs w:val="20"/>
              </w:rPr>
              <w:t>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79CAF19" w14:textId="4E6840B2" w:rsidR="00AD6EC0" w:rsidRPr="00AD6EC0" w:rsidRDefault="00AD6EC0" w:rsidP="00AD6EC0">
            <w:pPr>
              <w:spacing w:after="200"/>
              <w:contextualSpacing/>
              <w:jc w:val="both"/>
              <w:rPr>
                <w:bCs/>
                <w:color w:val="000000" w:themeColor="text1"/>
                <w:sz w:val="20"/>
                <w:szCs w:val="20"/>
              </w:rPr>
            </w:pPr>
            <w:r w:rsidRPr="00AD6EC0">
              <w:rPr>
                <w:bCs/>
                <w:color w:val="000000" w:themeColor="text1"/>
                <w:sz w:val="20"/>
                <w:szCs w:val="20"/>
              </w:rPr>
              <w:t>0,4</w:t>
            </w:r>
          </w:p>
        </w:tc>
      </w:tr>
      <w:tr w:rsidR="00AD6EC0" w:rsidRPr="00AD6EC0" w14:paraId="33614453" w14:textId="77777777" w:rsidTr="00AD6EC0">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A88C88" w14:textId="1310EDC6" w:rsidR="00AD6EC0" w:rsidRPr="00AD6EC0" w:rsidRDefault="00AD6EC0" w:rsidP="00D82D63">
            <w:pPr>
              <w:spacing w:after="200"/>
              <w:contextualSpacing/>
              <w:jc w:val="both"/>
              <w:rPr>
                <w:b/>
                <w:sz w:val="20"/>
                <w:szCs w:val="20"/>
              </w:rPr>
            </w:pPr>
            <w:r w:rsidRPr="00AD6EC0">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42AF4" w14:textId="77777777" w:rsidR="00AD6EC0" w:rsidRPr="00AD6EC0" w:rsidRDefault="00AD6EC0" w:rsidP="00D82D6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5909BB1" w14:textId="033B2EC0" w:rsidR="00AD6EC0" w:rsidRPr="00AD6EC0" w:rsidRDefault="00AD6EC0" w:rsidP="00D82D63">
            <w:pPr>
              <w:spacing w:after="200"/>
              <w:contextualSpacing/>
              <w:jc w:val="both"/>
              <w:rPr>
                <w:b/>
                <w:color w:val="000000" w:themeColor="text1"/>
                <w:sz w:val="20"/>
                <w:szCs w:val="20"/>
              </w:rPr>
            </w:pPr>
            <w:r w:rsidRPr="00AD6EC0">
              <w:rPr>
                <w:b/>
                <w:color w:val="000000" w:themeColor="text1"/>
                <w:sz w:val="20"/>
                <w:szCs w:val="20"/>
              </w:rPr>
              <w:t>Anykščių vaikų lopšelis-darželis „Spindulėlis“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7B1D953" w14:textId="2CF13C9A" w:rsidR="00AD6EC0" w:rsidRPr="00AD6EC0" w:rsidRDefault="00AD6EC0" w:rsidP="00D82D63">
            <w:pPr>
              <w:spacing w:after="200"/>
              <w:contextualSpacing/>
              <w:jc w:val="both"/>
              <w:rPr>
                <w:b/>
                <w:color w:val="000000" w:themeColor="text1"/>
                <w:sz w:val="20"/>
                <w:szCs w:val="20"/>
              </w:rPr>
            </w:pPr>
            <w:r w:rsidRPr="00AD6EC0">
              <w:rPr>
                <w:b/>
                <w:color w:val="000000" w:themeColor="text1"/>
                <w:sz w:val="20"/>
                <w:szCs w:val="20"/>
              </w:rPr>
              <w:t>0,</w:t>
            </w:r>
            <w:r>
              <w:rPr>
                <w:b/>
                <w:color w:val="000000" w:themeColor="text1"/>
                <w:sz w:val="20"/>
                <w:szCs w:val="20"/>
              </w:rPr>
              <w:t>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CEB2118" w14:textId="6EF85548" w:rsidR="00AD6EC0" w:rsidRPr="00AD6EC0" w:rsidRDefault="00AD6EC0" w:rsidP="00D82D63">
            <w:pPr>
              <w:spacing w:after="200"/>
              <w:contextualSpacing/>
              <w:jc w:val="both"/>
              <w:rPr>
                <w:b/>
                <w:color w:val="000000" w:themeColor="text1"/>
                <w:sz w:val="20"/>
                <w:szCs w:val="20"/>
              </w:rPr>
            </w:pPr>
            <w:r w:rsidRPr="00AD6EC0">
              <w:rPr>
                <w:b/>
                <w:color w:val="000000" w:themeColor="text1"/>
                <w:sz w:val="20"/>
                <w:szCs w:val="20"/>
              </w:rPr>
              <w:t>0,</w:t>
            </w:r>
            <w:r>
              <w:rPr>
                <w:b/>
                <w:color w:val="000000" w:themeColor="text1"/>
                <w:sz w:val="20"/>
                <w:szCs w:val="20"/>
              </w:rPr>
              <w:t>9</w:t>
            </w:r>
          </w:p>
        </w:tc>
      </w:tr>
      <w:tr w:rsidR="00AD6EC0" w:rsidRPr="00AD6EC0" w14:paraId="5A81042A" w14:textId="77777777" w:rsidTr="00AD6EC0">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86FD3E" w14:textId="11985485" w:rsidR="00AD6EC0" w:rsidRPr="00AD6EC0" w:rsidRDefault="00AD6EC0" w:rsidP="00D82D63">
            <w:pPr>
              <w:spacing w:after="200"/>
              <w:contextualSpacing/>
              <w:jc w:val="both"/>
              <w:rPr>
                <w:bCs/>
                <w:sz w:val="20"/>
                <w:szCs w:val="20"/>
              </w:rPr>
            </w:pPr>
            <w:r w:rsidRPr="00AD6EC0">
              <w:rPr>
                <w:bCs/>
                <w:sz w:val="20"/>
                <w:szCs w:val="20"/>
              </w:rPr>
              <w:t>1</w:t>
            </w:r>
            <w:r>
              <w:rPr>
                <w:bCs/>
                <w:sz w:val="20"/>
                <w:szCs w:val="20"/>
              </w:rPr>
              <w:t>6</w:t>
            </w:r>
            <w:r w:rsidRPr="00AD6EC0">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E0C3E" w14:textId="02CF368B" w:rsidR="00AD6EC0" w:rsidRPr="00AD6EC0" w:rsidRDefault="00500379" w:rsidP="00D82D6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E185C66" w14:textId="77777777" w:rsidR="00AD6EC0" w:rsidRPr="00AD6EC0" w:rsidRDefault="00AD6EC0" w:rsidP="00D82D63">
            <w:pPr>
              <w:spacing w:after="200"/>
              <w:contextualSpacing/>
              <w:jc w:val="both"/>
              <w:rPr>
                <w:bCs/>
                <w:color w:val="000000" w:themeColor="text1"/>
                <w:sz w:val="20"/>
                <w:szCs w:val="20"/>
              </w:rPr>
            </w:pPr>
            <w:r w:rsidRPr="00AD6EC0">
              <w:rPr>
                <w:bCs/>
                <w:color w:val="000000" w:themeColor="text1"/>
                <w:sz w:val="20"/>
                <w:szCs w:val="20"/>
              </w:rPr>
              <w:t>Kitos dotacijos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79D7F88" w14:textId="5AB399FB" w:rsidR="00AD6EC0" w:rsidRPr="00AD6EC0" w:rsidRDefault="00AD6EC0" w:rsidP="00D82D63">
            <w:pPr>
              <w:spacing w:after="200"/>
              <w:contextualSpacing/>
              <w:jc w:val="both"/>
              <w:rPr>
                <w:bCs/>
                <w:color w:val="000000" w:themeColor="text1"/>
                <w:sz w:val="20"/>
                <w:szCs w:val="20"/>
              </w:rPr>
            </w:pPr>
            <w:r w:rsidRPr="00AD6EC0">
              <w:rPr>
                <w:bCs/>
                <w:color w:val="000000" w:themeColor="text1"/>
                <w:sz w:val="20"/>
                <w:szCs w:val="20"/>
              </w:rPr>
              <w:t>0,</w:t>
            </w:r>
            <w:r>
              <w:rPr>
                <w:bCs/>
                <w:color w:val="000000" w:themeColor="text1"/>
                <w:sz w:val="20"/>
                <w:szCs w:val="20"/>
              </w:rPr>
              <w:t>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032735F" w14:textId="7371CC68" w:rsidR="00AD6EC0" w:rsidRPr="00AD6EC0" w:rsidRDefault="00AD6EC0" w:rsidP="00D82D63">
            <w:pPr>
              <w:spacing w:after="200"/>
              <w:contextualSpacing/>
              <w:jc w:val="both"/>
              <w:rPr>
                <w:bCs/>
                <w:color w:val="000000" w:themeColor="text1"/>
                <w:sz w:val="20"/>
                <w:szCs w:val="20"/>
              </w:rPr>
            </w:pPr>
            <w:r w:rsidRPr="00AD6EC0">
              <w:rPr>
                <w:bCs/>
                <w:color w:val="000000" w:themeColor="text1"/>
                <w:sz w:val="20"/>
                <w:szCs w:val="20"/>
              </w:rPr>
              <w:t>0,</w:t>
            </w:r>
            <w:r>
              <w:rPr>
                <w:bCs/>
                <w:color w:val="000000" w:themeColor="text1"/>
                <w:sz w:val="20"/>
                <w:szCs w:val="20"/>
              </w:rPr>
              <w:t>9</w:t>
            </w:r>
          </w:p>
        </w:tc>
      </w:tr>
      <w:tr w:rsidR="00AD6EC0" w:rsidRPr="00500379" w14:paraId="64150862" w14:textId="77777777" w:rsidTr="00AD6EC0">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BB943C" w14:textId="5BED35D6" w:rsidR="00AD6EC0" w:rsidRPr="00500379" w:rsidRDefault="00AD6EC0" w:rsidP="00D82D63">
            <w:pPr>
              <w:spacing w:after="200"/>
              <w:contextualSpacing/>
              <w:jc w:val="both"/>
              <w:rPr>
                <w:b/>
                <w:sz w:val="20"/>
                <w:szCs w:val="20"/>
              </w:rPr>
            </w:pPr>
            <w:r w:rsidRPr="00500379">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2B5B7" w14:textId="77777777" w:rsidR="00AD6EC0" w:rsidRPr="00500379" w:rsidRDefault="00AD6EC0" w:rsidP="00D82D6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71E0F5" w14:textId="16EF340A" w:rsidR="00AD6EC0" w:rsidRPr="00500379" w:rsidRDefault="00AD6EC0" w:rsidP="00D82D63">
            <w:pPr>
              <w:spacing w:after="200"/>
              <w:contextualSpacing/>
              <w:jc w:val="both"/>
              <w:rPr>
                <w:b/>
                <w:color w:val="000000" w:themeColor="text1"/>
                <w:sz w:val="20"/>
                <w:szCs w:val="20"/>
              </w:rPr>
            </w:pPr>
            <w:r w:rsidRPr="00500379">
              <w:rPr>
                <w:b/>
                <w:color w:val="000000" w:themeColor="text1"/>
                <w:sz w:val="20"/>
                <w:szCs w:val="20"/>
              </w:rPr>
              <w:t>Anykščių vaikų lopšelis-darželis „</w:t>
            </w:r>
            <w:r w:rsidR="00500379" w:rsidRPr="00500379">
              <w:rPr>
                <w:b/>
                <w:color w:val="000000" w:themeColor="text1"/>
                <w:sz w:val="20"/>
                <w:szCs w:val="20"/>
              </w:rPr>
              <w:t>Žiogelis</w:t>
            </w:r>
            <w:r w:rsidRPr="00500379">
              <w:rPr>
                <w:b/>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9CFE8AC" w14:textId="02C03599" w:rsidR="00AD6EC0" w:rsidRPr="00500379" w:rsidRDefault="00500379" w:rsidP="00D82D63">
            <w:pPr>
              <w:spacing w:after="200"/>
              <w:contextualSpacing/>
              <w:jc w:val="both"/>
              <w:rPr>
                <w:b/>
                <w:color w:val="000000" w:themeColor="text1"/>
                <w:sz w:val="20"/>
                <w:szCs w:val="20"/>
              </w:rPr>
            </w:pPr>
            <w:r>
              <w:rPr>
                <w:b/>
                <w:color w:val="000000" w:themeColor="text1"/>
                <w:sz w:val="20"/>
                <w:szCs w:val="20"/>
              </w:rPr>
              <w:t>13,2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81E0E3C" w14:textId="5B4A729F" w:rsidR="00AD6EC0" w:rsidRPr="00500379" w:rsidRDefault="00AD6EC0" w:rsidP="00D82D63">
            <w:pPr>
              <w:spacing w:after="200"/>
              <w:contextualSpacing/>
              <w:jc w:val="both"/>
              <w:rPr>
                <w:b/>
                <w:color w:val="000000" w:themeColor="text1"/>
                <w:sz w:val="20"/>
                <w:szCs w:val="20"/>
              </w:rPr>
            </w:pPr>
            <w:r w:rsidRPr="00500379">
              <w:rPr>
                <w:b/>
                <w:color w:val="000000" w:themeColor="text1"/>
                <w:sz w:val="20"/>
                <w:szCs w:val="20"/>
              </w:rPr>
              <w:t>0,</w:t>
            </w:r>
            <w:r w:rsidR="00500379">
              <w:rPr>
                <w:b/>
                <w:color w:val="000000" w:themeColor="text1"/>
                <w:sz w:val="20"/>
                <w:szCs w:val="20"/>
              </w:rPr>
              <w:t>7</w:t>
            </w:r>
          </w:p>
        </w:tc>
      </w:tr>
      <w:tr w:rsidR="00500379" w:rsidRPr="00500379" w14:paraId="6F5CCB14" w14:textId="77777777" w:rsidTr="00AD6EC0">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BE6886" w14:textId="059095A7" w:rsidR="00500379" w:rsidRPr="00500379" w:rsidRDefault="00500379" w:rsidP="00D82D63">
            <w:pPr>
              <w:spacing w:after="200"/>
              <w:contextualSpacing/>
              <w:jc w:val="both"/>
              <w:rPr>
                <w:bCs/>
                <w:sz w:val="20"/>
                <w:szCs w:val="20"/>
              </w:rPr>
            </w:pPr>
            <w:r w:rsidRPr="00500379">
              <w:rPr>
                <w:bCs/>
                <w:sz w:val="20"/>
                <w:szCs w:val="20"/>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BCB6BE" w14:textId="7AB8BAED" w:rsidR="00500379" w:rsidRPr="00500379" w:rsidRDefault="00500379" w:rsidP="00D82D63">
            <w:pPr>
              <w:spacing w:after="200"/>
              <w:contextualSpacing/>
              <w:jc w:val="both"/>
              <w:rPr>
                <w:bCs/>
                <w:sz w:val="20"/>
                <w:szCs w:val="20"/>
              </w:rPr>
            </w:pPr>
            <w:r w:rsidRPr="00500379">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BB8BFC" w14:textId="3F4CF09A" w:rsidR="00500379" w:rsidRPr="00500379" w:rsidRDefault="00500379" w:rsidP="00D82D63">
            <w:pPr>
              <w:spacing w:after="200"/>
              <w:contextualSpacing/>
              <w:jc w:val="both"/>
              <w:rPr>
                <w:bCs/>
                <w:color w:val="000000" w:themeColor="text1"/>
                <w:sz w:val="20"/>
                <w:szCs w:val="20"/>
              </w:rPr>
            </w:pPr>
            <w:r>
              <w:rPr>
                <w:bCs/>
                <w:color w:val="000000" w:themeColor="text1"/>
                <w:sz w:val="20"/>
                <w:szCs w:val="20"/>
              </w:rPr>
              <w:t xml:space="preserve">Biudžeto lėšos </w:t>
            </w:r>
            <w:r w:rsidRPr="00AD6EC0">
              <w:rPr>
                <w:b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8F63138" w14:textId="2A741C82" w:rsidR="00500379" w:rsidRPr="00500379" w:rsidRDefault="00500379" w:rsidP="00D82D63">
            <w:pPr>
              <w:spacing w:after="200"/>
              <w:contextualSpacing/>
              <w:jc w:val="both"/>
              <w:rPr>
                <w:bCs/>
                <w:color w:val="000000" w:themeColor="text1"/>
                <w:sz w:val="20"/>
                <w:szCs w:val="20"/>
              </w:rPr>
            </w:pPr>
            <w:r>
              <w:rPr>
                <w:bCs/>
                <w:color w:val="000000" w:themeColor="text1"/>
                <w:sz w:val="20"/>
                <w:szCs w:val="20"/>
              </w:rPr>
              <w:t>12,5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CAEFC2" w14:textId="77777777" w:rsidR="00500379" w:rsidRPr="00500379" w:rsidRDefault="00500379" w:rsidP="00D82D63">
            <w:pPr>
              <w:spacing w:after="200"/>
              <w:contextualSpacing/>
              <w:jc w:val="both"/>
              <w:rPr>
                <w:bCs/>
                <w:color w:val="000000" w:themeColor="text1"/>
                <w:sz w:val="20"/>
                <w:szCs w:val="20"/>
              </w:rPr>
            </w:pPr>
          </w:p>
        </w:tc>
      </w:tr>
      <w:tr w:rsidR="00AD6EC0" w:rsidRPr="00AD6EC0" w14:paraId="7091A44D" w14:textId="77777777" w:rsidTr="00AD6EC0">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EF89B8" w14:textId="7D7404C6" w:rsidR="00AD6EC0" w:rsidRPr="00AD6EC0" w:rsidRDefault="00AD6EC0" w:rsidP="00D82D63">
            <w:pPr>
              <w:spacing w:after="200"/>
              <w:contextualSpacing/>
              <w:jc w:val="both"/>
              <w:rPr>
                <w:bCs/>
                <w:sz w:val="20"/>
                <w:szCs w:val="20"/>
              </w:rPr>
            </w:pPr>
            <w:r w:rsidRPr="00AD6EC0">
              <w:rPr>
                <w:bCs/>
                <w:sz w:val="20"/>
                <w:szCs w:val="20"/>
              </w:rPr>
              <w:t>1</w:t>
            </w:r>
            <w:r>
              <w:rPr>
                <w:bCs/>
                <w:sz w:val="20"/>
                <w:szCs w:val="20"/>
              </w:rPr>
              <w:t>7</w:t>
            </w:r>
            <w:r w:rsidRPr="00AD6EC0">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323D3" w14:textId="218301C7" w:rsidR="00AD6EC0" w:rsidRPr="00AD6EC0" w:rsidRDefault="00500379" w:rsidP="00D82D6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F02102C" w14:textId="77777777" w:rsidR="00AD6EC0" w:rsidRPr="00AD6EC0" w:rsidRDefault="00AD6EC0" w:rsidP="00D82D63">
            <w:pPr>
              <w:spacing w:after="200"/>
              <w:contextualSpacing/>
              <w:jc w:val="both"/>
              <w:rPr>
                <w:bCs/>
                <w:color w:val="000000" w:themeColor="text1"/>
                <w:sz w:val="20"/>
                <w:szCs w:val="20"/>
              </w:rPr>
            </w:pPr>
            <w:r w:rsidRPr="00AD6EC0">
              <w:rPr>
                <w:bCs/>
                <w:color w:val="000000" w:themeColor="text1"/>
                <w:sz w:val="20"/>
                <w:szCs w:val="20"/>
              </w:rPr>
              <w:t>Kitos dotacijos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D333C81" w14:textId="758BB5F9" w:rsidR="00AD6EC0" w:rsidRPr="00AD6EC0" w:rsidRDefault="00AD6EC0" w:rsidP="00D82D63">
            <w:pPr>
              <w:spacing w:after="200"/>
              <w:contextualSpacing/>
              <w:jc w:val="both"/>
              <w:rPr>
                <w:bCs/>
                <w:color w:val="000000" w:themeColor="text1"/>
                <w:sz w:val="20"/>
                <w:szCs w:val="20"/>
              </w:rPr>
            </w:pPr>
            <w:r w:rsidRPr="00AD6EC0">
              <w:rPr>
                <w:bCs/>
                <w:color w:val="000000" w:themeColor="text1"/>
                <w:sz w:val="20"/>
                <w:szCs w:val="20"/>
              </w:rPr>
              <w:t>0,</w:t>
            </w:r>
            <w:r w:rsidR="00500379">
              <w:rPr>
                <w:bCs/>
                <w:color w:val="000000" w:themeColor="text1"/>
                <w:sz w:val="20"/>
                <w:szCs w:val="20"/>
              </w:rPr>
              <w:t>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A4F682" w14:textId="6EE44F09" w:rsidR="00AD6EC0" w:rsidRPr="00AD6EC0" w:rsidRDefault="00AD6EC0" w:rsidP="00D82D63">
            <w:pPr>
              <w:spacing w:after="200"/>
              <w:contextualSpacing/>
              <w:jc w:val="both"/>
              <w:rPr>
                <w:bCs/>
                <w:color w:val="000000" w:themeColor="text1"/>
                <w:sz w:val="20"/>
                <w:szCs w:val="20"/>
              </w:rPr>
            </w:pPr>
            <w:r w:rsidRPr="00AD6EC0">
              <w:rPr>
                <w:bCs/>
                <w:color w:val="000000" w:themeColor="text1"/>
                <w:sz w:val="20"/>
                <w:szCs w:val="20"/>
              </w:rPr>
              <w:t>0,</w:t>
            </w:r>
            <w:r w:rsidR="00500379">
              <w:rPr>
                <w:bCs/>
                <w:color w:val="000000" w:themeColor="text1"/>
                <w:sz w:val="20"/>
                <w:szCs w:val="20"/>
              </w:rPr>
              <w:t>7</w:t>
            </w:r>
          </w:p>
        </w:tc>
      </w:tr>
      <w:tr w:rsidR="00500379" w:rsidRPr="00500379" w14:paraId="5FA44439" w14:textId="77777777" w:rsidTr="0050037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483DEC" w14:textId="07CB3B21" w:rsidR="00500379" w:rsidRPr="00500379" w:rsidRDefault="00500379" w:rsidP="00D82D63">
            <w:pPr>
              <w:spacing w:after="200"/>
              <w:contextualSpacing/>
              <w:jc w:val="both"/>
              <w:rPr>
                <w:b/>
                <w:sz w:val="20"/>
                <w:szCs w:val="20"/>
              </w:rPr>
            </w:pPr>
            <w:r w:rsidRPr="00500379">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C6CDD" w14:textId="77777777" w:rsidR="00500379" w:rsidRPr="00500379" w:rsidRDefault="00500379" w:rsidP="00D82D6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C6923DE" w14:textId="374A6450" w:rsidR="00500379" w:rsidRPr="00500379" w:rsidRDefault="00500379" w:rsidP="00D82D63">
            <w:pPr>
              <w:spacing w:after="200"/>
              <w:contextualSpacing/>
              <w:jc w:val="both"/>
              <w:rPr>
                <w:b/>
                <w:color w:val="000000" w:themeColor="text1"/>
                <w:sz w:val="20"/>
                <w:szCs w:val="20"/>
              </w:rPr>
            </w:pPr>
            <w:r w:rsidRPr="00500379">
              <w:rPr>
                <w:b/>
                <w:color w:val="000000" w:themeColor="text1"/>
                <w:sz w:val="20"/>
                <w:szCs w:val="20"/>
              </w:rPr>
              <w:t>Anykščių lopšelis-darželis „Žilvitis“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891BD5D" w14:textId="1221E985" w:rsidR="00500379" w:rsidRPr="00500379" w:rsidRDefault="00500379" w:rsidP="00D82D63">
            <w:pPr>
              <w:spacing w:after="200"/>
              <w:contextualSpacing/>
              <w:jc w:val="both"/>
              <w:rPr>
                <w:b/>
                <w:color w:val="000000" w:themeColor="text1"/>
                <w:sz w:val="20"/>
                <w:szCs w:val="20"/>
              </w:rPr>
            </w:pPr>
            <w:r w:rsidRPr="00500379">
              <w:rPr>
                <w:b/>
                <w:color w:val="000000" w:themeColor="text1"/>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A1A57B9" w14:textId="69C49499" w:rsidR="00500379" w:rsidRPr="00500379" w:rsidRDefault="00500379" w:rsidP="00D82D63">
            <w:pPr>
              <w:spacing w:after="200"/>
              <w:contextualSpacing/>
              <w:jc w:val="both"/>
              <w:rPr>
                <w:b/>
                <w:color w:val="000000" w:themeColor="text1"/>
                <w:sz w:val="20"/>
                <w:szCs w:val="20"/>
              </w:rPr>
            </w:pPr>
            <w:r w:rsidRPr="00500379">
              <w:rPr>
                <w:b/>
                <w:color w:val="000000" w:themeColor="text1"/>
                <w:sz w:val="20"/>
                <w:szCs w:val="20"/>
              </w:rPr>
              <w:t>0,8</w:t>
            </w:r>
          </w:p>
        </w:tc>
      </w:tr>
      <w:tr w:rsidR="00500379" w:rsidRPr="00AD6EC0" w14:paraId="7CE5B80A" w14:textId="77777777" w:rsidTr="0050037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DA2DD4" w14:textId="3FA00495" w:rsidR="00500379" w:rsidRPr="00AD6EC0" w:rsidRDefault="00500379" w:rsidP="00D82D63">
            <w:pPr>
              <w:spacing w:after="200"/>
              <w:contextualSpacing/>
              <w:jc w:val="both"/>
              <w:rPr>
                <w:bCs/>
                <w:sz w:val="20"/>
                <w:szCs w:val="20"/>
              </w:rPr>
            </w:pPr>
            <w:r w:rsidRPr="00AD6EC0">
              <w:rPr>
                <w:bCs/>
                <w:sz w:val="20"/>
                <w:szCs w:val="20"/>
              </w:rPr>
              <w:t>1</w:t>
            </w:r>
            <w:r>
              <w:rPr>
                <w:bCs/>
                <w:sz w:val="20"/>
                <w:szCs w:val="20"/>
              </w:rPr>
              <w:t>8</w:t>
            </w:r>
            <w:r w:rsidRPr="00AD6EC0">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1CDFCE" w14:textId="77777777" w:rsidR="00500379" w:rsidRPr="00AD6EC0" w:rsidRDefault="00500379" w:rsidP="00D82D6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AC2A7BF" w14:textId="77777777" w:rsidR="00500379" w:rsidRPr="00AD6EC0" w:rsidRDefault="00500379" w:rsidP="00D82D63">
            <w:pPr>
              <w:spacing w:after="200"/>
              <w:contextualSpacing/>
              <w:jc w:val="both"/>
              <w:rPr>
                <w:bCs/>
                <w:color w:val="000000" w:themeColor="text1"/>
                <w:sz w:val="20"/>
                <w:szCs w:val="20"/>
              </w:rPr>
            </w:pPr>
            <w:r w:rsidRPr="00AD6EC0">
              <w:rPr>
                <w:bCs/>
                <w:color w:val="000000" w:themeColor="text1"/>
                <w:sz w:val="20"/>
                <w:szCs w:val="20"/>
              </w:rPr>
              <w:t>Kitos dotacijos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8AA0FEB" w14:textId="77777777" w:rsidR="00500379" w:rsidRPr="00AD6EC0" w:rsidRDefault="00500379" w:rsidP="00D82D63">
            <w:pPr>
              <w:spacing w:after="200"/>
              <w:contextualSpacing/>
              <w:jc w:val="both"/>
              <w:rPr>
                <w:bCs/>
                <w:color w:val="000000" w:themeColor="text1"/>
                <w:sz w:val="20"/>
                <w:szCs w:val="20"/>
              </w:rPr>
            </w:pPr>
            <w:r w:rsidRPr="00AD6EC0">
              <w:rPr>
                <w:bCs/>
                <w:color w:val="000000" w:themeColor="text1"/>
                <w:sz w:val="20"/>
                <w:szCs w:val="20"/>
              </w:rPr>
              <w:t>0,</w:t>
            </w:r>
            <w:r>
              <w:rPr>
                <w:bCs/>
                <w:color w:val="000000" w:themeColor="text1"/>
                <w:sz w:val="20"/>
                <w:szCs w:val="20"/>
              </w:rPr>
              <w:t>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3199CB" w14:textId="62CBF72B" w:rsidR="00500379" w:rsidRPr="00AD6EC0" w:rsidRDefault="00500379" w:rsidP="00D82D63">
            <w:pPr>
              <w:spacing w:after="200"/>
              <w:contextualSpacing/>
              <w:jc w:val="both"/>
              <w:rPr>
                <w:bCs/>
                <w:color w:val="000000" w:themeColor="text1"/>
                <w:sz w:val="20"/>
                <w:szCs w:val="20"/>
              </w:rPr>
            </w:pPr>
            <w:r w:rsidRPr="00AD6EC0">
              <w:rPr>
                <w:bCs/>
                <w:color w:val="000000" w:themeColor="text1"/>
                <w:sz w:val="20"/>
                <w:szCs w:val="20"/>
              </w:rPr>
              <w:t>0,</w:t>
            </w:r>
            <w:r>
              <w:rPr>
                <w:bCs/>
                <w:color w:val="000000" w:themeColor="text1"/>
                <w:sz w:val="20"/>
                <w:szCs w:val="20"/>
              </w:rPr>
              <w:t>8</w:t>
            </w:r>
          </w:p>
        </w:tc>
      </w:tr>
      <w:tr w:rsidR="00FF6778" w:rsidRPr="00FF6778" w14:paraId="29F3A599" w14:textId="77777777" w:rsidTr="0050037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9C33C6" w14:textId="01230A14" w:rsidR="00FF6778" w:rsidRPr="00FF6778" w:rsidRDefault="00FF6778" w:rsidP="00D82D63">
            <w:pPr>
              <w:spacing w:after="200"/>
              <w:contextualSpacing/>
              <w:jc w:val="both"/>
              <w:rPr>
                <w:b/>
                <w:sz w:val="20"/>
                <w:szCs w:val="20"/>
              </w:rPr>
            </w:pPr>
            <w:r w:rsidRPr="00FF6778">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B0726" w14:textId="77777777" w:rsidR="00FF6778" w:rsidRPr="00FF6778" w:rsidRDefault="00FF6778" w:rsidP="00D82D6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7CE1CEF" w14:textId="4014DB92" w:rsidR="00FF6778" w:rsidRPr="00FF6778" w:rsidRDefault="00FF6778" w:rsidP="00D82D63">
            <w:pPr>
              <w:spacing w:after="200"/>
              <w:contextualSpacing/>
              <w:jc w:val="both"/>
              <w:rPr>
                <w:b/>
                <w:color w:val="000000" w:themeColor="text1"/>
                <w:sz w:val="20"/>
                <w:szCs w:val="20"/>
              </w:rPr>
            </w:pPr>
            <w:r w:rsidRPr="00FF6778">
              <w:rPr>
                <w:b/>
                <w:color w:val="000000" w:themeColor="text1"/>
                <w:sz w:val="20"/>
                <w:szCs w:val="20"/>
              </w:rPr>
              <w:t>Antano Baranausko pagrindinė mokykla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38FEC0" w14:textId="0E3AA26E" w:rsidR="00FF6778" w:rsidRPr="00FF6778" w:rsidRDefault="00FF6778" w:rsidP="00D82D63">
            <w:pPr>
              <w:spacing w:after="200"/>
              <w:contextualSpacing/>
              <w:jc w:val="both"/>
              <w:rPr>
                <w:b/>
                <w:color w:val="000000" w:themeColor="text1"/>
                <w:sz w:val="20"/>
                <w:szCs w:val="20"/>
              </w:rPr>
            </w:pPr>
            <w:r w:rsidRPr="00FF6778">
              <w:rPr>
                <w:b/>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91E464" w14:textId="77777777" w:rsidR="00FF6778" w:rsidRPr="00FF6778" w:rsidRDefault="00FF6778" w:rsidP="00D82D63">
            <w:pPr>
              <w:spacing w:after="200"/>
              <w:contextualSpacing/>
              <w:jc w:val="both"/>
              <w:rPr>
                <w:b/>
                <w:color w:val="000000" w:themeColor="text1"/>
                <w:sz w:val="20"/>
                <w:szCs w:val="20"/>
              </w:rPr>
            </w:pPr>
          </w:p>
        </w:tc>
      </w:tr>
      <w:tr w:rsidR="00FF6778" w:rsidRPr="00AD6EC0" w14:paraId="595DD0C5" w14:textId="77777777" w:rsidTr="00FF6778">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0D0DDE" w14:textId="2D7A2EE5" w:rsidR="00FF6778" w:rsidRPr="00AD6EC0" w:rsidRDefault="00FF6778" w:rsidP="00D82D63">
            <w:pPr>
              <w:spacing w:after="200"/>
              <w:contextualSpacing/>
              <w:jc w:val="both"/>
              <w:rPr>
                <w:bCs/>
                <w:sz w:val="20"/>
                <w:szCs w:val="20"/>
              </w:rPr>
            </w:pPr>
            <w:r>
              <w:rPr>
                <w:bCs/>
                <w:sz w:val="20"/>
                <w:szCs w:val="20"/>
              </w:rPr>
              <w:t>21</w:t>
            </w:r>
            <w:r w:rsidRPr="00AD6EC0">
              <w:rPr>
                <w:bCs/>
                <w:sz w:val="20"/>
                <w:szCs w:val="20"/>
              </w:rPr>
              <w:t>.</w:t>
            </w:r>
            <w:r>
              <w:rPr>
                <w:bCs/>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9E859" w14:textId="77777777" w:rsidR="00FF6778" w:rsidRPr="00AD6EC0" w:rsidRDefault="00FF6778" w:rsidP="00D82D6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B36AFC" w14:textId="77777777" w:rsidR="00FF6778" w:rsidRPr="00AD6EC0" w:rsidRDefault="00FF6778" w:rsidP="00D82D63">
            <w:pPr>
              <w:spacing w:after="200"/>
              <w:contextualSpacing/>
              <w:jc w:val="both"/>
              <w:rPr>
                <w:bCs/>
                <w:color w:val="000000" w:themeColor="text1"/>
                <w:sz w:val="20"/>
                <w:szCs w:val="20"/>
              </w:rPr>
            </w:pPr>
            <w:r w:rsidRPr="00AD6EC0">
              <w:rPr>
                <w:bCs/>
                <w:color w:val="000000" w:themeColor="text1"/>
                <w:sz w:val="20"/>
                <w:szCs w:val="20"/>
              </w:rPr>
              <w:t>Kitos dotacijos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01C186A" w14:textId="69157691" w:rsidR="00FF6778" w:rsidRPr="00AD6EC0" w:rsidRDefault="00FF6778" w:rsidP="00D82D63">
            <w:pPr>
              <w:spacing w:after="200"/>
              <w:contextualSpacing/>
              <w:jc w:val="both"/>
              <w:rPr>
                <w:bCs/>
                <w:color w:val="000000" w:themeColor="text1"/>
                <w:sz w:val="20"/>
                <w:szCs w:val="20"/>
              </w:rPr>
            </w:pPr>
            <w:r w:rsidRPr="00AD6EC0">
              <w:rPr>
                <w:bCs/>
                <w:color w:val="000000" w:themeColor="text1"/>
                <w:sz w:val="20"/>
                <w:szCs w:val="20"/>
              </w:rPr>
              <w:t>0,</w:t>
            </w:r>
            <w:r>
              <w:rPr>
                <w:bCs/>
                <w:color w:val="000000" w:themeColor="text1"/>
                <w:sz w:val="20"/>
                <w:szCs w:val="20"/>
              </w:rPr>
              <w:t>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0E196AA" w14:textId="366B3B77" w:rsidR="00FF6778" w:rsidRPr="00AD6EC0" w:rsidRDefault="00FF6778" w:rsidP="00D82D63">
            <w:pPr>
              <w:spacing w:after="200"/>
              <w:contextualSpacing/>
              <w:jc w:val="both"/>
              <w:rPr>
                <w:bCs/>
                <w:color w:val="000000" w:themeColor="text1"/>
                <w:sz w:val="20"/>
                <w:szCs w:val="20"/>
              </w:rPr>
            </w:pPr>
          </w:p>
        </w:tc>
      </w:tr>
      <w:tr w:rsidR="00FF6778" w:rsidRPr="00FF6778" w14:paraId="429B6770" w14:textId="77777777" w:rsidTr="00FF6778">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EE990D" w14:textId="648552CD" w:rsidR="00FF6778" w:rsidRPr="00FF6778" w:rsidRDefault="00FF6778" w:rsidP="00D82D63">
            <w:pPr>
              <w:spacing w:after="200"/>
              <w:contextualSpacing/>
              <w:jc w:val="both"/>
              <w:rPr>
                <w:b/>
                <w:sz w:val="20"/>
                <w:szCs w:val="20"/>
              </w:rPr>
            </w:pPr>
            <w:r w:rsidRPr="00FF6778">
              <w:rPr>
                <w:b/>
                <w:sz w:val="20"/>
                <w:szCs w:val="20"/>
              </w:rPr>
              <w:t>2</w:t>
            </w:r>
            <w:r>
              <w:rPr>
                <w:b/>
                <w:sz w:val="20"/>
                <w:szCs w:val="20"/>
              </w:rPr>
              <w:t>3</w:t>
            </w:r>
            <w:r w:rsidRPr="00FF677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25845" w14:textId="77777777" w:rsidR="00FF6778" w:rsidRPr="00FF6778" w:rsidRDefault="00FF6778" w:rsidP="00D82D6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0B13306" w14:textId="521504F9" w:rsidR="00FF6778" w:rsidRPr="00FF6778" w:rsidRDefault="00FF6778" w:rsidP="00D82D63">
            <w:pPr>
              <w:spacing w:after="200"/>
              <w:contextualSpacing/>
              <w:jc w:val="both"/>
              <w:rPr>
                <w:b/>
                <w:color w:val="000000" w:themeColor="text1"/>
                <w:sz w:val="20"/>
                <w:szCs w:val="20"/>
              </w:rPr>
            </w:pPr>
            <w:r w:rsidRPr="00FF6778">
              <w:rPr>
                <w:b/>
                <w:color w:val="000000" w:themeColor="text1"/>
                <w:sz w:val="20"/>
                <w:szCs w:val="20"/>
              </w:rPr>
              <w:t>Svėdasų Juozo Tumo-Vaižganto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8FF2CA4" w14:textId="77777777" w:rsidR="00FF6778" w:rsidRPr="00FF6778" w:rsidRDefault="00FF6778" w:rsidP="00D82D63">
            <w:pPr>
              <w:spacing w:after="200"/>
              <w:contextualSpacing/>
              <w:jc w:val="both"/>
              <w:rPr>
                <w:b/>
                <w:color w:val="000000" w:themeColor="text1"/>
                <w:sz w:val="20"/>
                <w:szCs w:val="20"/>
              </w:rPr>
            </w:pPr>
            <w:r w:rsidRPr="00FF6778">
              <w:rPr>
                <w:b/>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0608A02" w14:textId="2AA11BCD" w:rsidR="00FF6778" w:rsidRPr="00FF6778" w:rsidRDefault="00FF6778" w:rsidP="00D82D63">
            <w:pPr>
              <w:spacing w:after="200"/>
              <w:contextualSpacing/>
              <w:jc w:val="both"/>
              <w:rPr>
                <w:b/>
                <w:color w:val="000000" w:themeColor="text1"/>
                <w:sz w:val="20"/>
                <w:szCs w:val="20"/>
              </w:rPr>
            </w:pPr>
            <w:r>
              <w:rPr>
                <w:b/>
                <w:color w:val="000000" w:themeColor="text1"/>
                <w:sz w:val="20"/>
                <w:szCs w:val="20"/>
              </w:rPr>
              <w:t>0,1</w:t>
            </w:r>
          </w:p>
        </w:tc>
      </w:tr>
      <w:tr w:rsidR="00FF6778" w:rsidRPr="00AD6EC0" w14:paraId="751370F2" w14:textId="77777777" w:rsidTr="00FF6778">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DBFF24" w14:textId="53E72E03" w:rsidR="00FF6778" w:rsidRPr="00AD6EC0" w:rsidRDefault="00FF6778" w:rsidP="00D82D63">
            <w:pPr>
              <w:spacing w:after="200"/>
              <w:contextualSpacing/>
              <w:jc w:val="both"/>
              <w:rPr>
                <w:bCs/>
                <w:sz w:val="20"/>
                <w:szCs w:val="20"/>
              </w:rPr>
            </w:pPr>
            <w:r>
              <w:rPr>
                <w:bCs/>
                <w:sz w:val="20"/>
                <w:szCs w:val="20"/>
              </w:rPr>
              <w:t>23</w:t>
            </w:r>
            <w:r w:rsidRPr="00AD6EC0">
              <w:rPr>
                <w:bCs/>
                <w:sz w:val="20"/>
                <w:szCs w:val="20"/>
              </w:rPr>
              <w:t>.</w:t>
            </w:r>
            <w:r>
              <w:rPr>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7DE8C" w14:textId="77777777" w:rsidR="00FF6778" w:rsidRPr="00AD6EC0" w:rsidRDefault="00FF6778" w:rsidP="00D82D6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C816BDD" w14:textId="77777777" w:rsidR="00FF6778" w:rsidRPr="00AD6EC0" w:rsidRDefault="00FF6778" w:rsidP="00D82D63">
            <w:pPr>
              <w:spacing w:after="200"/>
              <w:contextualSpacing/>
              <w:jc w:val="both"/>
              <w:rPr>
                <w:bCs/>
                <w:color w:val="000000" w:themeColor="text1"/>
                <w:sz w:val="20"/>
                <w:szCs w:val="20"/>
              </w:rPr>
            </w:pPr>
            <w:r w:rsidRPr="00AD6EC0">
              <w:rPr>
                <w:bCs/>
                <w:color w:val="000000" w:themeColor="text1"/>
                <w:sz w:val="20"/>
                <w:szCs w:val="20"/>
              </w:rPr>
              <w:t>Kitos dotacijos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13D04F" w14:textId="77777777" w:rsidR="00FF6778" w:rsidRPr="00AD6EC0" w:rsidRDefault="00FF6778" w:rsidP="00D82D63">
            <w:pPr>
              <w:spacing w:after="200"/>
              <w:contextualSpacing/>
              <w:jc w:val="both"/>
              <w:rPr>
                <w:bCs/>
                <w:color w:val="000000" w:themeColor="text1"/>
                <w:sz w:val="20"/>
                <w:szCs w:val="20"/>
              </w:rPr>
            </w:pPr>
            <w:r w:rsidRPr="00AD6EC0">
              <w:rPr>
                <w:bCs/>
                <w:color w:val="000000" w:themeColor="text1"/>
                <w:sz w:val="20"/>
                <w:szCs w:val="20"/>
              </w:rPr>
              <w:t>0,</w:t>
            </w:r>
            <w:r>
              <w:rPr>
                <w:bCs/>
                <w:color w:val="000000" w:themeColor="text1"/>
                <w:sz w:val="20"/>
                <w:szCs w:val="20"/>
              </w:rPr>
              <w:t>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F2B2411" w14:textId="0A25C098" w:rsidR="00FF6778" w:rsidRPr="00AD6EC0" w:rsidRDefault="00FF6778" w:rsidP="00D82D63">
            <w:pPr>
              <w:spacing w:after="200"/>
              <w:contextualSpacing/>
              <w:jc w:val="both"/>
              <w:rPr>
                <w:bCs/>
                <w:color w:val="000000" w:themeColor="text1"/>
                <w:sz w:val="20"/>
                <w:szCs w:val="20"/>
              </w:rPr>
            </w:pPr>
            <w:r>
              <w:rPr>
                <w:bCs/>
                <w:color w:val="000000" w:themeColor="text1"/>
                <w:sz w:val="20"/>
                <w:szCs w:val="20"/>
              </w:rPr>
              <w:t>0,1</w:t>
            </w:r>
          </w:p>
        </w:tc>
      </w:tr>
      <w:tr w:rsidR="00AD6EC0" w:rsidRPr="005258CC" w14:paraId="7FCE28DF"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0447E7" w14:textId="60D75FBB" w:rsidR="00AD6EC0" w:rsidRDefault="00AD6EC0" w:rsidP="00AD6EC0">
            <w:pPr>
              <w:spacing w:after="200"/>
              <w:contextualSpacing/>
              <w:jc w:val="both"/>
              <w:rPr>
                <w:b/>
                <w:sz w:val="20"/>
                <w:szCs w:val="20"/>
              </w:rPr>
            </w:pPr>
            <w:r>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727B6" w14:textId="77777777" w:rsidR="00AD6EC0" w:rsidRDefault="00AD6EC0" w:rsidP="00AD6EC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9CB2CD5" w14:textId="5C75C2C4" w:rsidR="00AD6EC0" w:rsidRDefault="00AD6EC0" w:rsidP="00AD6EC0">
            <w:pPr>
              <w:spacing w:after="200"/>
              <w:contextualSpacing/>
              <w:jc w:val="both"/>
              <w:rPr>
                <w:b/>
                <w:color w:val="000000" w:themeColor="text1"/>
                <w:sz w:val="20"/>
                <w:szCs w:val="20"/>
              </w:rPr>
            </w:pPr>
            <w:r>
              <w:rPr>
                <w:b/>
                <w:color w:val="000000" w:themeColor="text1"/>
                <w:sz w:val="20"/>
                <w:szCs w:val="20"/>
              </w:rPr>
              <w:t>Troškūnų Kazio Inčiūros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283DEAA" w14:textId="7C01692E" w:rsidR="00AD6EC0" w:rsidRDefault="00FF6778" w:rsidP="00AD6EC0">
            <w:pPr>
              <w:spacing w:after="200"/>
              <w:contextualSpacing/>
              <w:jc w:val="both"/>
              <w:rPr>
                <w:b/>
                <w:color w:val="000000" w:themeColor="text1"/>
                <w:sz w:val="20"/>
                <w:szCs w:val="20"/>
              </w:rPr>
            </w:pPr>
            <w:r>
              <w:rPr>
                <w:b/>
                <w:color w:val="000000" w:themeColor="text1"/>
                <w:sz w:val="20"/>
                <w:szCs w:val="20"/>
              </w:rPr>
              <w:t>13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020030" w14:textId="77777777" w:rsidR="00AD6EC0" w:rsidRDefault="00AD6EC0" w:rsidP="00AD6EC0">
            <w:pPr>
              <w:spacing w:after="200"/>
              <w:contextualSpacing/>
              <w:jc w:val="both"/>
              <w:rPr>
                <w:b/>
                <w:color w:val="000000" w:themeColor="text1"/>
                <w:sz w:val="20"/>
                <w:szCs w:val="20"/>
              </w:rPr>
            </w:pPr>
          </w:p>
        </w:tc>
      </w:tr>
      <w:tr w:rsidR="00AD6EC0" w:rsidRPr="00137C31" w14:paraId="7D34A435"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F6F9B1" w14:textId="2543FB7D" w:rsidR="00AD6EC0" w:rsidRPr="00137C31" w:rsidRDefault="00AD6EC0" w:rsidP="00AD6EC0">
            <w:pPr>
              <w:spacing w:after="200"/>
              <w:contextualSpacing/>
              <w:jc w:val="both"/>
              <w:rPr>
                <w:bCs/>
                <w:sz w:val="20"/>
                <w:szCs w:val="20"/>
              </w:rPr>
            </w:pPr>
            <w:r w:rsidRPr="00137C31">
              <w:rPr>
                <w:bCs/>
                <w:sz w:val="20"/>
                <w:szCs w:val="20"/>
              </w:rPr>
              <w:t>24.</w:t>
            </w:r>
            <w:r w:rsidR="00FF6778">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5D07F" w14:textId="1624A3D1" w:rsidR="00AD6EC0" w:rsidRPr="00137C31" w:rsidRDefault="00AD6EC0" w:rsidP="00AD6EC0">
            <w:pPr>
              <w:spacing w:after="200"/>
              <w:contextualSpacing/>
              <w:jc w:val="both"/>
              <w:rPr>
                <w:bCs/>
                <w:sz w:val="20"/>
                <w:szCs w:val="20"/>
              </w:rPr>
            </w:pPr>
            <w:r w:rsidRPr="00137C31">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7AC5FC5" w14:textId="094D6FA1" w:rsidR="00AD6EC0" w:rsidRPr="00137C31" w:rsidRDefault="00FF6778" w:rsidP="00AD6EC0">
            <w:pPr>
              <w:spacing w:after="200"/>
              <w:contextualSpacing/>
              <w:jc w:val="both"/>
              <w:rPr>
                <w:bCs/>
                <w:color w:val="000000" w:themeColor="text1"/>
                <w:sz w:val="20"/>
                <w:szCs w:val="20"/>
              </w:rPr>
            </w:pPr>
            <w:r>
              <w:rPr>
                <w:bCs/>
                <w:color w:val="000000" w:themeColor="text1"/>
                <w:sz w:val="20"/>
                <w:szCs w:val="20"/>
              </w:rPr>
              <w:t>Biudžeto lėšos darželio</w:t>
            </w:r>
            <w:r w:rsidR="00AD6EC0" w:rsidRPr="00137C31">
              <w:rPr>
                <w:bCs/>
                <w:color w:val="000000" w:themeColor="text1"/>
                <w:sz w:val="20"/>
                <w:szCs w:val="20"/>
              </w:rPr>
              <w:t xml:space="preserve">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AE2D4EB" w14:textId="472C2127" w:rsidR="00AD6EC0" w:rsidRPr="00137C31" w:rsidRDefault="00FF6778" w:rsidP="00AD6EC0">
            <w:pPr>
              <w:spacing w:after="200"/>
              <w:contextualSpacing/>
              <w:jc w:val="both"/>
              <w:rPr>
                <w:bCs/>
                <w:color w:val="000000" w:themeColor="text1"/>
                <w:sz w:val="20"/>
                <w:szCs w:val="20"/>
              </w:rPr>
            </w:pPr>
            <w:r>
              <w:rPr>
                <w:bCs/>
                <w:color w:val="000000" w:themeColor="text1"/>
                <w:sz w:val="20"/>
                <w:szCs w:val="20"/>
              </w:rPr>
              <w:t>13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0F18BC" w14:textId="77777777" w:rsidR="00AD6EC0" w:rsidRPr="00137C31" w:rsidRDefault="00AD6EC0" w:rsidP="00AD6EC0">
            <w:pPr>
              <w:spacing w:after="200"/>
              <w:contextualSpacing/>
              <w:jc w:val="both"/>
              <w:rPr>
                <w:bCs/>
                <w:color w:val="000000" w:themeColor="text1"/>
                <w:sz w:val="20"/>
                <w:szCs w:val="20"/>
              </w:rPr>
            </w:pPr>
          </w:p>
        </w:tc>
      </w:tr>
      <w:tr w:rsidR="00AD6EC0" w:rsidRPr="00197C0D" w14:paraId="34F17CBC" w14:textId="77777777" w:rsidTr="0006668A">
        <w:trPr>
          <w:cantSplit/>
          <w:trHeight w:hRule="exact" w:val="352"/>
        </w:trPr>
        <w:tc>
          <w:tcPr>
            <w:tcW w:w="851" w:type="dxa"/>
            <w:shd w:val="clear" w:color="auto" w:fill="auto"/>
          </w:tcPr>
          <w:p w14:paraId="302612DE" w14:textId="249489BA" w:rsidR="00AD6EC0" w:rsidRDefault="00AD6EC0" w:rsidP="00AD6EC0">
            <w:pPr>
              <w:spacing w:after="200"/>
              <w:contextualSpacing/>
              <w:jc w:val="both"/>
              <w:rPr>
                <w:b/>
                <w:color w:val="000000" w:themeColor="text1"/>
                <w:sz w:val="20"/>
                <w:szCs w:val="20"/>
              </w:rPr>
            </w:pPr>
          </w:p>
          <w:p w14:paraId="460DD241" w14:textId="09E4F8B6" w:rsidR="00AD6EC0" w:rsidRPr="00197C0D" w:rsidRDefault="00AD6EC0" w:rsidP="00AD6EC0">
            <w:pPr>
              <w:spacing w:after="200"/>
              <w:contextualSpacing/>
              <w:jc w:val="both"/>
              <w:rPr>
                <w:b/>
                <w:color w:val="000000" w:themeColor="text1"/>
                <w:sz w:val="20"/>
                <w:szCs w:val="20"/>
              </w:rPr>
            </w:pPr>
          </w:p>
        </w:tc>
        <w:tc>
          <w:tcPr>
            <w:tcW w:w="1134" w:type="dxa"/>
            <w:shd w:val="clear" w:color="auto" w:fill="auto"/>
          </w:tcPr>
          <w:p w14:paraId="1B47D431" w14:textId="77777777" w:rsidR="00AD6EC0" w:rsidRPr="00197C0D" w:rsidRDefault="00AD6EC0" w:rsidP="00AD6EC0">
            <w:pPr>
              <w:spacing w:after="200"/>
              <w:contextualSpacing/>
              <w:jc w:val="both"/>
              <w:rPr>
                <w:b/>
                <w:color w:val="000000" w:themeColor="text1"/>
                <w:sz w:val="20"/>
                <w:szCs w:val="20"/>
              </w:rPr>
            </w:pPr>
          </w:p>
        </w:tc>
        <w:tc>
          <w:tcPr>
            <w:tcW w:w="4074" w:type="dxa"/>
            <w:shd w:val="clear" w:color="auto" w:fill="auto"/>
          </w:tcPr>
          <w:p w14:paraId="2DA427B4" w14:textId="77777777" w:rsidR="00AD6EC0" w:rsidRPr="00197C0D" w:rsidRDefault="00AD6EC0" w:rsidP="00AD6EC0">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28623B98" w:rsidR="00AD6EC0" w:rsidRPr="00AD019B" w:rsidRDefault="00FF6778" w:rsidP="00AD6EC0">
            <w:pPr>
              <w:tabs>
                <w:tab w:val="left" w:pos="870"/>
              </w:tabs>
              <w:spacing w:after="200"/>
              <w:contextualSpacing/>
              <w:jc w:val="both"/>
              <w:rPr>
                <w:b/>
                <w:color w:val="000000" w:themeColor="text1"/>
                <w:sz w:val="20"/>
                <w:szCs w:val="20"/>
              </w:rPr>
            </w:pPr>
            <w:r>
              <w:rPr>
                <w:b/>
                <w:color w:val="000000" w:themeColor="text1"/>
                <w:sz w:val="20"/>
                <w:szCs w:val="20"/>
              </w:rPr>
              <w:t>2950,3</w:t>
            </w:r>
          </w:p>
        </w:tc>
        <w:tc>
          <w:tcPr>
            <w:tcW w:w="1962" w:type="dxa"/>
            <w:shd w:val="clear" w:color="auto" w:fill="auto"/>
          </w:tcPr>
          <w:p w14:paraId="05042218" w14:textId="36C08D79" w:rsidR="00AD6EC0" w:rsidRPr="00197C0D" w:rsidRDefault="00805F13" w:rsidP="00AD6EC0">
            <w:pPr>
              <w:spacing w:after="200"/>
              <w:contextualSpacing/>
              <w:jc w:val="both"/>
              <w:rPr>
                <w:b/>
                <w:color w:val="000000" w:themeColor="text1"/>
                <w:sz w:val="20"/>
                <w:szCs w:val="20"/>
              </w:rPr>
            </w:pPr>
            <w:r>
              <w:rPr>
                <w:b/>
                <w:color w:val="000000" w:themeColor="text1"/>
                <w:sz w:val="20"/>
                <w:szCs w:val="20"/>
              </w:rPr>
              <w:t>3,8</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137C31">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77777777" w:rsidR="0036405F" w:rsidRPr="00197C0D" w:rsidRDefault="0036405F" w:rsidP="00137C31">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37C31">
      <w:pPr>
        <w:ind w:firstLine="720"/>
        <w:jc w:val="both"/>
        <w:rPr>
          <w:bCs/>
          <w:lang w:eastAsia="lt-LT"/>
        </w:rPr>
      </w:pPr>
    </w:p>
    <w:p w14:paraId="3028EB5E" w14:textId="6FEE86AB" w:rsidR="0036405F" w:rsidRPr="00197C0D" w:rsidRDefault="0036405F" w:rsidP="00137C31">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805F13">
        <w:rPr>
          <w:bCs/>
          <w:lang w:eastAsia="lt-LT"/>
        </w:rPr>
        <w:t>gegužės</w:t>
      </w:r>
      <w:r w:rsidR="00181775">
        <w:rPr>
          <w:bCs/>
          <w:lang w:eastAsia="lt-LT"/>
        </w:rPr>
        <w:t xml:space="preserve"> </w:t>
      </w:r>
      <w:r w:rsidR="00805F13">
        <w:rPr>
          <w:bCs/>
          <w:lang w:eastAsia="lt-LT"/>
        </w:rPr>
        <w:t>31</w:t>
      </w:r>
      <w:r w:rsidR="009517C2">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37C31">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12C7A472" w:rsidR="0036405F" w:rsidRPr="00197C0D" w:rsidRDefault="0036405F" w:rsidP="00137C31">
      <w:pPr>
        <w:tabs>
          <w:tab w:val="left" w:pos="567"/>
        </w:tabs>
        <w:ind w:left="720"/>
        <w:contextualSpacing/>
        <w:jc w:val="both"/>
        <w:rPr>
          <w:lang w:eastAsia="lt-LT"/>
        </w:rPr>
      </w:pPr>
      <w:r w:rsidRPr="00197C0D">
        <w:rPr>
          <w:lang w:eastAsia="lt-LT"/>
        </w:rPr>
        <w:t>Rengėja</w:t>
      </w:r>
      <w:r w:rsidR="00805F13">
        <w:rPr>
          <w:lang w:eastAsia="lt-LT"/>
        </w:rPr>
        <w:t xml:space="preserve"> ir Pranešėja</w:t>
      </w:r>
      <w:r w:rsidRPr="00197C0D">
        <w:rPr>
          <w:lang w:eastAsia="lt-LT"/>
        </w:rPr>
        <w:t xml:space="preserve"> – Finansų ir apskaitos skyriaus vedėjo pavaduotoja  Danuta Gruzinskienė.</w:t>
      </w:r>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18C9" w14:textId="77777777" w:rsidR="00CA0704" w:rsidRDefault="00CA0704">
      <w:r>
        <w:separator/>
      </w:r>
    </w:p>
  </w:endnote>
  <w:endnote w:type="continuationSeparator" w:id="0">
    <w:p w14:paraId="071E3F4A" w14:textId="77777777" w:rsidR="00CA0704" w:rsidRDefault="00CA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30AC0" w14:textId="77777777" w:rsidR="00CA0704" w:rsidRDefault="00CA0704">
      <w:r>
        <w:separator/>
      </w:r>
    </w:p>
  </w:footnote>
  <w:footnote w:type="continuationSeparator" w:id="0">
    <w:p w14:paraId="50552878" w14:textId="77777777" w:rsidR="00CA0704" w:rsidRDefault="00CA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1"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6"/>
  </w:num>
  <w:num w:numId="11" w16cid:durableId="1922518466">
    <w:abstractNumId w:val="37"/>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8"/>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39"/>
  </w:num>
  <w:num w:numId="29" w16cid:durableId="1284271809">
    <w:abstractNumId w:val="3"/>
  </w:num>
  <w:num w:numId="30" w16cid:durableId="405538153">
    <w:abstractNumId w:val="40"/>
  </w:num>
  <w:num w:numId="31" w16cid:durableId="335957051">
    <w:abstractNumId w:val="42"/>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A753E"/>
    <w:rsid w:val="000B0CD7"/>
    <w:rsid w:val="000B1489"/>
    <w:rsid w:val="000B1563"/>
    <w:rsid w:val="000B1ACD"/>
    <w:rsid w:val="000B1E51"/>
    <w:rsid w:val="000B1EC3"/>
    <w:rsid w:val="000B222E"/>
    <w:rsid w:val="000B44F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C7364"/>
    <w:rsid w:val="000D00AC"/>
    <w:rsid w:val="000D070B"/>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7FC"/>
    <w:rsid w:val="00155B04"/>
    <w:rsid w:val="00155E45"/>
    <w:rsid w:val="00157169"/>
    <w:rsid w:val="001577E0"/>
    <w:rsid w:val="00157F49"/>
    <w:rsid w:val="001606F9"/>
    <w:rsid w:val="00160FC6"/>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6D81"/>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A23"/>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5C9"/>
    <w:rsid w:val="003067A4"/>
    <w:rsid w:val="003067C4"/>
    <w:rsid w:val="003076F5"/>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F4F"/>
    <w:rsid w:val="00320278"/>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1F5"/>
    <w:rsid w:val="003A42BB"/>
    <w:rsid w:val="003A5123"/>
    <w:rsid w:val="003A5209"/>
    <w:rsid w:val="003A525E"/>
    <w:rsid w:val="003A5A88"/>
    <w:rsid w:val="003A5C16"/>
    <w:rsid w:val="003A5E32"/>
    <w:rsid w:val="003A678D"/>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715"/>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F13"/>
    <w:rsid w:val="004F285D"/>
    <w:rsid w:val="004F350E"/>
    <w:rsid w:val="004F3701"/>
    <w:rsid w:val="004F4E33"/>
    <w:rsid w:val="004F4FF5"/>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6EB0"/>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19C2"/>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4234"/>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EC0"/>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4E4E"/>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A76"/>
    <w:rsid w:val="00E620BC"/>
    <w:rsid w:val="00E62144"/>
    <w:rsid w:val="00E621A9"/>
    <w:rsid w:val="00E621DA"/>
    <w:rsid w:val="00E625F2"/>
    <w:rsid w:val="00E6321D"/>
    <w:rsid w:val="00E63A2C"/>
    <w:rsid w:val="00E65386"/>
    <w:rsid w:val="00E65749"/>
    <w:rsid w:val="00E65CE7"/>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358A"/>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A07"/>
    <w:rsid w:val="00EB2A52"/>
    <w:rsid w:val="00EB2A69"/>
    <w:rsid w:val="00EB33C5"/>
    <w:rsid w:val="00EB360A"/>
    <w:rsid w:val="00EB47E8"/>
    <w:rsid w:val="00EB497B"/>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65EC"/>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5C85"/>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7</Pages>
  <Words>9214</Words>
  <Characters>5253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Labas Labas</cp:lastModifiedBy>
  <cp:revision>13</cp:revision>
  <cp:lastPrinted>2022-09-19T05:27:00Z</cp:lastPrinted>
  <dcterms:created xsi:type="dcterms:W3CDTF">2023-05-11T04:59:00Z</dcterms:created>
  <dcterms:modified xsi:type="dcterms:W3CDTF">2023-05-16T05:14:00Z</dcterms:modified>
</cp:coreProperties>
</file>